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56" w:rsidRDefault="00831856" w:rsidP="00831856">
      <w:pPr>
        <w:pStyle w:val="normal0"/>
      </w:pPr>
      <w:r>
        <w:t>Pursuant to article 96 of the Law on planning and construction (Official Gazette of the Republic of Serbia, no. 72/09, 81/09 and 24/11) and the article 37 of the Statute of the Municipality of Ruma (Official Gazette of Srem Municipalities), no. 6/09), the Assembly of the Municipality of Ruma, at the session held on 27th April, 2012 issued:</w:t>
      </w:r>
    </w:p>
    <w:p w:rsidR="00831856" w:rsidRPr="00124563" w:rsidRDefault="00831856" w:rsidP="00831856">
      <w:pPr>
        <w:pStyle w:val="normal0"/>
        <w:jc w:val="center"/>
        <w:rPr>
          <w:b/>
        </w:rPr>
      </w:pPr>
      <w:r w:rsidRPr="00124563">
        <w:rPr>
          <w:b/>
        </w:rPr>
        <w:t>DECISION ON AMENDMENTS</w:t>
      </w:r>
      <w:r>
        <w:rPr>
          <w:b/>
        </w:rPr>
        <w:t xml:space="preserve"> TO THE DECISION ON ALI</w:t>
      </w:r>
      <w:r w:rsidRPr="00124563">
        <w:rPr>
          <w:b/>
        </w:rPr>
        <w:t>E</w:t>
      </w:r>
      <w:r>
        <w:rPr>
          <w:b/>
        </w:rPr>
        <w:t>N</w:t>
      </w:r>
      <w:r w:rsidRPr="00124563">
        <w:rPr>
          <w:b/>
        </w:rPr>
        <w:t xml:space="preserve">ATION AND </w:t>
      </w:r>
      <w:r>
        <w:rPr>
          <w:b/>
        </w:rPr>
        <w:t xml:space="preserve">GIVING </w:t>
      </w:r>
      <w:r w:rsidR="00315A49" w:rsidRPr="00124563">
        <w:rPr>
          <w:b/>
        </w:rPr>
        <w:t>CONSTRUCTION LAND</w:t>
      </w:r>
      <w:r w:rsidR="00315A49">
        <w:rPr>
          <w:b/>
        </w:rPr>
        <w:t xml:space="preserve"> </w:t>
      </w:r>
      <w:r>
        <w:rPr>
          <w:b/>
        </w:rPr>
        <w:t xml:space="preserve">UNDER LEASE </w:t>
      </w:r>
    </w:p>
    <w:p w:rsidR="007D28C5" w:rsidRDefault="00831856" w:rsidP="007D28C5">
      <w:pPr>
        <w:pStyle w:val="normalcentar"/>
      </w:pPr>
      <w:r>
        <w:t>Article</w:t>
      </w:r>
      <w:r w:rsidR="007D28C5">
        <w:t xml:space="preserve"> 1.</w:t>
      </w:r>
    </w:p>
    <w:p w:rsidR="007D28C5" w:rsidRDefault="00831856" w:rsidP="007D28C5">
      <w:pPr>
        <w:pStyle w:val="normal0"/>
      </w:pPr>
      <w:r>
        <w:t xml:space="preserve">In the Decision of alienation and giving </w:t>
      </w:r>
      <w:r w:rsidR="00BF2CAC">
        <w:t xml:space="preserve">construction land </w:t>
      </w:r>
      <w:r>
        <w:t xml:space="preserve">under lease ("Official Gazette of Srem Municipalities", no. 12/10, 39/11) in the article 26, paragraph 1, point 5, behind the words "paragraph" the number "6" is erased and number "7" is written. </w:t>
      </w:r>
    </w:p>
    <w:p w:rsidR="007D28C5" w:rsidRDefault="00831856" w:rsidP="007D28C5">
      <w:pPr>
        <w:pStyle w:val="normalcentar"/>
      </w:pPr>
      <w:r>
        <w:t>Article</w:t>
      </w:r>
      <w:r w:rsidR="007D28C5">
        <w:t xml:space="preserve"> 2.</w:t>
      </w:r>
    </w:p>
    <w:p w:rsidR="007D28C5" w:rsidRDefault="00831856" w:rsidP="007D28C5">
      <w:pPr>
        <w:pStyle w:val="normal0"/>
      </w:pPr>
      <w:r>
        <w:t xml:space="preserve">In the article 27., paragraph 4, behind the words "no. 13/2010" the following is to be added 254/2911 and 21/2012". </w:t>
      </w:r>
    </w:p>
    <w:p w:rsidR="007D28C5" w:rsidRDefault="00831856" w:rsidP="007D28C5">
      <w:pPr>
        <w:pStyle w:val="normalcentar"/>
      </w:pPr>
      <w:r>
        <w:t>Article</w:t>
      </w:r>
      <w:r w:rsidR="007D28C5">
        <w:t xml:space="preserve"> 3.</w:t>
      </w:r>
    </w:p>
    <w:p w:rsidR="007D28C5" w:rsidRDefault="00831856" w:rsidP="007D28C5">
      <w:pPr>
        <w:pStyle w:val="normal0"/>
      </w:pPr>
      <w:r>
        <w:t xml:space="preserve">In the article 33. behid the words "no. 13/2010" the following is to be added: "54/2011 and 21/2012". </w:t>
      </w:r>
    </w:p>
    <w:p w:rsidR="007D28C5" w:rsidRDefault="00831856" w:rsidP="007D28C5">
      <w:pPr>
        <w:pStyle w:val="normalcentar"/>
      </w:pPr>
      <w:r>
        <w:t>Article</w:t>
      </w:r>
      <w:r w:rsidR="007D28C5">
        <w:t xml:space="preserve"> 4.</w:t>
      </w:r>
    </w:p>
    <w:p w:rsidR="00831856" w:rsidRDefault="00831856" w:rsidP="007D28C5">
      <w:pPr>
        <w:pStyle w:val="normal0"/>
      </w:pPr>
      <w:r>
        <w:t>In the article 34, paragraphs 9, 10 and 11 are to be added with the following text:</w:t>
      </w:r>
    </w:p>
    <w:p w:rsidR="007D28C5" w:rsidRDefault="007D28C5" w:rsidP="007D28C5">
      <w:pPr>
        <w:pStyle w:val="normal0"/>
      </w:pPr>
      <w:r>
        <w:t>"</w:t>
      </w:r>
      <w:r w:rsidR="00831856">
        <w:t>If the person to whom the construction land is given into alienation of it is given under lease by a price which is less than the market price of the or without charges acccording to article 33 of this decision, does not respect the obligations defined in the contract on alienation or giv</w:t>
      </w:r>
      <w:r w:rsidR="00315A49">
        <w:t xml:space="preserve">ing under lease, he/she will be canceled a solution on alienation i.e. giving construction land under lease by the President of the Municipality, at the proposal of the Public Entreprise.  </w:t>
      </w:r>
    </w:p>
    <w:p w:rsidR="007D28C5" w:rsidRDefault="00315A49" w:rsidP="007D28C5">
      <w:pPr>
        <w:pStyle w:val="normal0"/>
      </w:pPr>
      <w:r>
        <w:t xml:space="preserve">Solution from paragraph 9 of this article is being delivered to the person to which it is addresed to. </w:t>
      </w:r>
    </w:p>
    <w:p w:rsidR="007D28C5" w:rsidRDefault="00315A49" w:rsidP="007D28C5">
      <w:pPr>
        <w:pStyle w:val="normal0"/>
      </w:pPr>
      <w:r>
        <w:t>Against the solution from paragraph 9 of this article an administrative dispute can be started in the 30 days deadline from the day of the delivery of the solution. "</w:t>
      </w:r>
    </w:p>
    <w:p w:rsidR="007D28C5" w:rsidRDefault="00315A49" w:rsidP="007D28C5">
      <w:pPr>
        <w:pStyle w:val="normalcentar"/>
      </w:pPr>
      <w:r>
        <w:t>Article</w:t>
      </w:r>
      <w:r w:rsidR="007D28C5">
        <w:t xml:space="preserve"> 5.</w:t>
      </w:r>
    </w:p>
    <w:p w:rsidR="00315A49" w:rsidRDefault="00315A49" w:rsidP="00315A49">
      <w:pPr>
        <w:pStyle w:val="normal0"/>
      </w:pPr>
      <w:r>
        <w:t>This decision comes into force on the eight day from the day of</w:t>
      </w:r>
      <w:r w:rsidR="00FC05F3">
        <w:t xml:space="preserve"> its publishing in the "Official</w:t>
      </w:r>
      <w:r>
        <w:t xml:space="preserve"> Gazette of Srem municipalities". </w:t>
      </w:r>
    </w:p>
    <w:p w:rsidR="00315A49" w:rsidRPr="00D81E0C" w:rsidRDefault="00315A49" w:rsidP="00315A49">
      <w:pPr>
        <w:pStyle w:val="normal0"/>
        <w:jc w:val="center"/>
        <w:rPr>
          <w:b/>
        </w:rPr>
      </w:pPr>
      <w:r w:rsidRPr="00D81E0C">
        <w:rPr>
          <w:b/>
        </w:rPr>
        <w:t>Assembly of the Municipality of Ruma</w:t>
      </w:r>
    </w:p>
    <w:p w:rsidR="007D28C5" w:rsidRDefault="00315A49" w:rsidP="007D28C5">
      <w:pPr>
        <w:pStyle w:val="normal0"/>
      </w:pPr>
      <w:r>
        <w:lastRenderedPageBreak/>
        <w:t>Number: 06-44-5/2012-III</w:t>
      </w:r>
      <w:r>
        <w:br/>
        <w:t xml:space="preserve">27th April </w:t>
      </w:r>
      <w:r w:rsidR="007D28C5">
        <w:t xml:space="preserve">2012. </w:t>
      </w:r>
      <w:r w:rsidR="007D28C5">
        <w:br/>
        <w:t>Ruma</w:t>
      </w:r>
    </w:p>
    <w:p w:rsidR="007D28C5" w:rsidRDefault="00315A49" w:rsidP="007D28C5">
      <w:pPr>
        <w:pStyle w:val="normaltd"/>
      </w:pPr>
      <w:r>
        <w:t>President</w:t>
      </w:r>
      <w:r w:rsidR="007D28C5">
        <w:br/>
        <w:t>Milena Polimac, s.r.</w:t>
      </w:r>
    </w:p>
    <w:p w:rsidR="007D28C5" w:rsidRDefault="007D28C5"/>
    <w:sectPr w:rsidR="007D28C5" w:rsidSect="00EA56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20"/>
  <w:characterSpacingControl w:val="doNotCompress"/>
  <w:compat/>
  <w:rsids>
    <w:rsidRoot w:val="007D28C5"/>
    <w:rsid w:val="002D3CAD"/>
    <w:rsid w:val="00315A49"/>
    <w:rsid w:val="007D28C5"/>
    <w:rsid w:val="00831856"/>
    <w:rsid w:val="00BF2CAC"/>
    <w:rsid w:val="00D15D84"/>
    <w:rsid w:val="00D37BE8"/>
    <w:rsid w:val="00EA56A7"/>
    <w:rsid w:val="00FC0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6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D28C5"/>
    <w:pPr>
      <w:spacing w:before="100" w:beforeAutospacing="1" w:after="100" w:afterAutospacing="1"/>
    </w:pPr>
    <w:rPr>
      <w:rFonts w:ascii="Arial" w:hAnsi="Arial" w:cs="Arial"/>
      <w:sz w:val="22"/>
      <w:szCs w:val="22"/>
    </w:rPr>
  </w:style>
  <w:style w:type="paragraph" w:customStyle="1" w:styleId="normaltd">
    <w:name w:val="normaltd"/>
    <w:basedOn w:val="Normal"/>
    <w:rsid w:val="007D28C5"/>
    <w:pPr>
      <w:spacing w:before="100" w:beforeAutospacing="1" w:after="100" w:afterAutospacing="1"/>
      <w:jc w:val="right"/>
    </w:pPr>
    <w:rPr>
      <w:rFonts w:ascii="Arial" w:hAnsi="Arial" w:cs="Arial"/>
      <w:sz w:val="22"/>
      <w:szCs w:val="22"/>
    </w:rPr>
  </w:style>
  <w:style w:type="paragraph" w:customStyle="1" w:styleId="naslov2">
    <w:name w:val="naslov2"/>
    <w:basedOn w:val="Normal"/>
    <w:rsid w:val="007D28C5"/>
    <w:pPr>
      <w:spacing w:before="100" w:beforeAutospacing="1" w:after="100" w:afterAutospacing="1"/>
      <w:jc w:val="center"/>
    </w:pPr>
    <w:rPr>
      <w:rFonts w:ascii="Arial" w:hAnsi="Arial" w:cs="Arial"/>
      <w:b/>
      <w:bCs/>
      <w:sz w:val="29"/>
      <w:szCs w:val="29"/>
    </w:rPr>
  </w:style>
  <w:style w:type="paragraph" w:customStyle="1" w:styleId="normalboldcentar">
    <w:name w:val="normalboldcentar"/>
    <w:basedOn w:val="Normal"/>
    <w:rsid w:val="007D28C5"/>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D28C5"/>
    <w:pPr>
      <w:spacing w:before="100" w:beforeAutospacing="1" w:after="100" w:afterAutospacing="1"/>
      <w:jc w:val="center"/>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86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 osnovu člana 96</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96</dc:title>
  <dc:creator>Administrator</dc:creator>
  <cp:lastModifiedBy>Korisnik</cp:lastModifiedBy>
  <cp:revision>5</cp:revision>
  <dcterms:created xsi:type="dcterms:W3CDTF">2015-08-24T06:56:00Z</dcterms:created>
  <dcterms:modified xsi:type="dcterms:W3CDTF">2015-08-24T08:48:00Z</dcterms:modified>
</cp:coreProperties>
</file>