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333333"/>
          <w:lang w:eastAsia="sr-Latn-RS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  <w:lang w:eastAsia="sr-Latn-RS"/>
        </w:rPr>
        <w:t>10. ДАНИ СЛОВЕНСКЕ ПИСМЕНОСТИ И КУЛТУРЕ 2020.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b/>
          <w:bCs/>
          <w:color w:val="333333"/>
          <w:sz w:val="24"/>
          <w:szCs w:val="24"/>
          <w:lang w:eastAsia="sr-Latn-RS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  <w:lang w:eastAsia="sr-Latn-RS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b/>
          <w:bCs/>
          <w:color w:val="333333"/>
          <w:sz w:val="24"/>
          <w:szCs w:val="24"/>
          <w:lang w:eastAsia="sr-Latn-RS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  <w:lang w:eastAsia="sr-Latn-RS"/>
        </w:rPr>
        <w:t>ПРОГРАМ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b/>
          <w:bCs/>
          <w:color w:val="333333"/>
          <w:sz w:val="24"/>
          <w:szCs w:val="24"/>
          <w:lang w:eastAsia="sr-Latn-RS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SimSun" w:cs="Arial"/>
          <w:b/>
          <w:sz w:val="24"/>
          <w:szCs w:val="24"/>
        </w:rPr>
      </w:pPr>
      <w:r>
        <w:rPr>
          <w:rFonts w:ascii="Arial" w:hAnsi="Arial" w:eastAsia="SimSun" w:cs="Arial"/>
          <w:b/>
          <w:sz w:val="24"/>
          <w:szCs w:val="24"/>
        </w:rPr>
        <w:t>НАПОМЕНА: ЛИНКОВИ СЕ ОТВАРАЈУ ПО ПРОГРАМУ У НАЗНАЧЕНИ ДАН И ВРЕМЕ 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SimSun" w:cs="Arial"/>
          <w:b/>
          <w:sz w:val="24"/>
          <w:szCs w:val="24"/>
          <w:lang w:eastAsia="sr-Latn-RS"/>
        </w:rPr>
      </w:pP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333333"/>
          <w:lang w:eastAsia="sr-Latn-RS"/>
        </w:rPr>
      </w:pPr>
      <w:r>
        <w:rPr>
          <w:rFonts w:ascii="Arial" w:hAnsi="Arial" w:eastAsia="Times New Roman" w:cs="Arial"/>
          <w:color w:val="771100"/>
          <w:lang w:eastAsia="sr-Latn-RS"/>
        </w:rPr>
        <w:drawing>
          <wp:inline distT="0" distB="0" distL="0" distR="0">
            <wp:extent cx="3810000" cy="2143760"/>
            <wp:effectExtent l="0" t="0" r="0" b="8890"/>
            <wp:docPr id="7" name="Picture 7" descr="https://1.bp.blogspot.com/-xNh6ZBA-GBE/X0umNIJsA7I/AAAAAAAAD6M/OeEQpLVRlHM5CaZVUlkO9VKOTBv-HnP9gCLcBGAsYHQ/w400-h225/1.dr%2BAleksandar%2BJerkov.mp4_000922733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s://1.bp.blogspot.com/-xNh6ZBA-GBE/X0umNIJsA7I/AAAAAAAAD6M/OeEQpLVRlHM5CaZVUlkO9VKOTBv-HnP9gCLcBGAsYHQ/w400-h225/1.dr%2BAleksandar%2BJerkov.mp4_0009227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FF0000"/>
          <w:lang w:val="sr-Cyrl-RS" w:eastAsia="sr-Latn-RS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sr-Latn-RS"/>
        </w:rPr>
        <w:t> </w:t>
      </w:r>
      <w:r>
        <w:rPr>
          <w:rFonts w:ascii="Arial" w:hAnsi="Arial" w:eastAsia="Times New Roman" w:cs="Arial"/>
          <w:b/>
          <w:bCs/>
          <w:color w:val="FF0000"/>
          <w:lang w:eastAsia="sr-Latn-RS"/>
        </w:rPr>
        <w:t>4.9. од 19.00</w:t>
      </w:r>
      <w:r>
        <w:rPr>
          <w:rFonts w:ascii="Arial" w:hAnsi="Arial" w:eastAsia="Times New Roman" w:cs="Arial"/>
          <w:b/>
          <w:bCs/>
          <w:color w:val="333333"/>
          <w:lang w:eastAsia="sr-Latn-RS"/>
        </w:rPr>
        <w:t> Беседа поводом отварања 10. Дана словенске писмености и културе, говори др Александар Јерков, </w:t>
      </w:r>
      <w:r>
        <w:fldChar w:fldCharType="begin"/>
      </w:r>
      <w:r>
        <w:instrText xml:space="preserve"> HYPERLINK "https://youtu.be/sfRknrrH8kg" \t "_blank" </w:instrText>
      </w:r>
      <w:r>
        <w:fldChar w:fldCharType="separate"/>
      </w:r>
      <w:r>
        <w:rPr>
          <w:rFonts w:ascii="Arial" w:hAnsi="Arial" w:eastAsia="Times New Roman" w:cs="Arial"/>
          <w:b/>
          <w:bCs/>
          <w:color w:val="CC4411"/>
          <w:u w:val="single"/>
          <w:lang w:eastAsia="sr-Latn-RS"/>
        </w:rPr>
        <w:t>ЛИНК</w:t>
      </w:r>
      <w:r>
        <w:rPr>
          <w:rFonts w:ascii="Arial" w:hAnsi="Arial" w:eastAsia="Times New Roman" w:cs="Arial"/>
          <w:b/>
          <w:bCs/>
          <w:color w:val="CC4411"/>
          <w:u w:val="single"/>
          <w:lang w:eastAsia="sr-Latn-RS"/>
        </w:rPr>
        <w:fldChar w:fldCharType="end"/>
      </w:r>
      <w:r>
        <w:fldChar w:fldCharType="begin"/>
      </w:r>
      <w:r>
        <w:instrText xml:space="preserve"> HYPERLINK "https://youtu.be/sfRknrrH8kg" \t "_blank" </w:instrText>
      </w:r>
      <w:r>
        <w:fldChar w:fldCharType="separate"/>
      </w:r>
      <w:r>
        <w:rPr>
          <w:rFonts w:ascii="Arial" w:hAnsi="Arial" w:eastAsia="Times New Roman" w:cs="Arial"/>
          <w:b/>
          <w:bCs/>
          <w:color w:val="771100"/>
          <w:lang w:eastAsia="sr-Latn-RS"/>
        </w:rPr>
        <w:t> </w:t>
      </w:r>
      <w:r>
        <w:rPr>
          <w:rFonts w:ascii="Arial" w:hAnsi="Arial" w:eastAsia="Times New Roman" w:cs="Arial"/>
          <w:b/>
          <w:bCs/>
          <w:color w:val="771100"/>
          <w:lang w:eastAsia="sr-Latn-RS"/>
        </w:rPr>
        <w:fldChar w:fldCharType="end"/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333333"/>
          <w:lang w:eastAsia="sr-Latn-RS"/>
        </w:rPr>
      </w:pPr>
      <w:r>
        <w:rPr>
          <w:rFonts w:ascii="Arial" w:hAnsi="Arial" w:eastAsia="Times New Roman" w:cs="Arial"/>
          <w:b/>
          <w:bCs/>
          <w:color w:val="771100"/>
          <w:lang w:eastAsia="sr-Latn-RS"/>
        </w:rPr>
        <w:drawing>
          <wp:inline distT="0" distB="0" distL="0" distR="0">
            <wp:extent cx="5237480" cy="3931920"/>
            <wp:effectExtent l="0" t="0" r="1270" b="0"/>
            <wp:docPr id="6" name="Picture 6" descr="https://1.bp.blogspot.com/--FjOcbep8IQ/X0uxTdg1ppI/AAAAAAAAD60/9z66p2nkfzMsQD0AjH1rXTRoSbwf7UEmACLcBGAsYHQ/s0/taras-bulb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s://1.bp.blogspot.com/--FjOcbep8IQ/X0uxTdg1ppI/AAAAAAAAD60/9z66p2nkfzMsQD0AjH1rXTRoSbwf7UEmACLcBGAsYHQ/s0/taras-bul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Arial" w:hAnsi="Arial" w:eastAsia="Times New Roman" w:cs="Arial"/>
          <w:b/>
          <w:bCs/>
          <w:color w:val="333333"/>
          <w:shd w:val="clear" w:color="auto" w:fill="FFFFFF"/>
          <w:lang w:eastAsia="sr-Latn-RS"/>
        </w:rPr>
        <w:br w:type="textWrapping"/>
      </w:r>
      <w:r>
        <w:rPr>
          <w:rFonts w:ascii="Arial" w:hAnsi="Arial" w:eastAsia="Times New Roman" w:cs="Arial"/>
          <w:b/>
          <w:bCs/>
          <w:color w:val="FF0000"/>
          <w:shd w:val="clear" w:color="auto" w:fill="FFFFFF"/>
          <w:lang w:eastAsia="sr-Latn-RS"/>
        </w:rPr>
        <w:t>5.9. од 19.00</w:t>
      </w:r>
      <w:r>
        <w:rPr>
          <w:rFonts w:ascii="Arial" w:hAnsi="Arial" w:eastAsia="Times New Roman" w:cs="Arial"/>
          <w:b/>
          <w:bCs/>
          <w:color w:val="333333"/>
          <w:shd w:val="clear" w:color="auto" w:fill="FFFFFF"/>
          <w:lang w:eastAsia="sr-Latn-RS"/>
        </w:rPr>
        <w:t> Пројекција филма “Тарас Буљба”, по роману Николаја Васиљевича Гогоља, ЛИНК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333333"/>
          <w:lang w:eastAsia="sr-Latn-RS"/>
        </w:rPr>
      </w:pPr>
      <w:r>
        <w:fldChar w:fldCharType="begin"/>
      </w:r>
      <w:r>
        <w:instrText xml:space="preserve"> HYPERLINK "https://1.bp.blogspot.com/-PXmEbk05Tnk/X0uxtcOatCI/AAAAAAAAD68/BqbeTrwZhMIJYzQlZOXWP14RYz-1IUtwQCLcBGAsYHQ/s480/hqdefault.jpg" </w:instrText>
      </w:r>
      <w:r>
        <w:fldChar w:fldCharType="separate"/>
      </w:r>
      <w:r>
        <w:rPr>
          <w:rFonts w:ascii="Arial" w:hAnsi="Arial" w:eastAsia="Times New Roman" w:cs="Arial"/>
          <w:color w:val="771100"/>
          <w:lang w:eastAsia="sr-Latn-RS"/>
        </w:rPr>
        <w:drawing>
          <wp:inline distT="0" distB="0" distL="0" distR="0">
            <wp:extent cx="4572000" cy="3429000"/>
            <wp:effectExtent l="0" t="0" r="0" b="0"/>
            <wp:docPr id="5" name="Picture 5" descr="https://1.bp.blogspot.com/-PXmEbk05Tnk/X0uxtcOatCI/AAAAAAAAD68/BqbeTrwZhMIJYzQlZOXWP14RYz-1IUtwQCLcBGAsYHQ/s0/hqdefaul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s://1.bp.blogspot.com/-PXmEbk05Tnk/X0uxtcOatCI/AAAAAAAAD68/BqbeTrwZhMIJYzQlZOXWP14RYz-1IUtwQCLcBGAsYHQ/s0/hq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color w:val="771100"/>
          <w:lang w:eastAsia="sr-Latn-RS"/>
        </w:rPr>
        <w:t> </w:t>
      </w:r>
      <w:r>
        <w:rPr>
          <w:rFonts w:ascii="Arial" w:hAnsi="Arial" w:eastAsia="Times New Roman" w:cs="Arial"/>
          <w:color w:val="771100"/>
          <w:lang w:eastAsia="sr-Latn-RS"/>
        </w:rPr>
        <w:fldChar w:fldCharType="end"/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333333"/>
          <w:lang w:eastAsia="sr-Latn-RS"/>
        </w:rPr>
      </w:pPr>
      <w:r>
        <w:rPr>
          <w:rFonts w:ascii="Arial" w:hAnsi="Arial" w:eastAsia="Times New Roman" w:cs="Arial"/>
          <w:b/>
          <w:bCs/>
          <w:color w:val="FF0000"/>
          <w:lang w:eastAsia="sr-Latn-RS"/>
        </w:rPr>
        <w:t>6.9. од 19.00</w:t>
      </w:r>
      <w:r>
        <w:rPr>
          <w:rFonts w:ascii="Arial" w:hAnsi="Arial" w:eastAsia="Times New Roman" w:cs="Arial"/>
          <w:b/>
          <w:bCs/>
          <w:color w:val="333333"/>
          <w:lang w:eastAsia="sr-Latn-RS"/>
        </w:rPr>
        <w:t> Пројекција филма “Понижени и увређени”, по роману Ф.М.Достојевског, главне улоге: Никита Михалков и Настасија Kински, ЛИНК 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333333"/>
          <w:lang w:eastAsia="sr-Latn-RS"/>
        </w:rPr>
      </w:pPr>
      <w:r>
        <w:rPr>
          <w:rFonts w:ascii="Arial" w:hAnsi="Arial" w:eastAsia="Times New Roman" w:cs="Arial"/>
          <w:b/>
          <w:bCs/>
          <w:color w:val="333333"/>
          <w:lang w:eastAsia="sr-Latn-RS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b/>
          <w:bCs/>
          <w:color w:val="333333"/>
          <w:lang w:eastAsia="sr-Latn-RS"/>
        </w:rPr>
      </w:pPr>
    </w:p>
    <w:p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hAnsi="Arial" w:eastAsia="Times New Roman" w:cs="Arial"/>
          <w:b/>
          <w:bCs/>
          <w:color w:val="FF0000"/>
          <w:lang w:eastAsia="sr-Latn-RS"/>
        </w:rPr>
        <w:t>7.9. од 19.00</w:t>
      </w:r>
      <w:r>
        <w:rPr>
          <w:rFonts w:ascii="Arial" w:hAnsi="Arial" w:eastAsia="Times New Roman" w:cs="Arial"/>
          <w:b/>
          <w:bCs/>
          <w:color w:val="333333"/>
          <w:lang w:eastAsia="sr-Latn-RS"/>
        </w:rPr>
        <w:t> Предавање: Владимир Меденица “Ћирилица - Писмо Господње” уживо, </w:t>
      </w:r>
      <w:r>
        <w:fldChar w:fldCharType="begin"/>
      </w:r>
      <w:r>
        <w:instrText xml:space="preserve"> HYPERLINK "https://www.youtube.com/channel/UCH-fxCFTkd7-goU5Yzob4JA" \t "_blank" </w:instrText>
      </w:r>
      <w:r>
        <w:fldChar w:fldCharType="separate"/>
      </w:r>
      <w:r>
        <w:rPr>
          <w:rFonts w:ascii="Arial" w:hAnsi="Arial" w:eastAsia="Times New Roman" w:cs="Arial"/>
          <w:b/>
          <w:bCs/>
          <w:color w:val="771100"/>
          <w:lang w:eastAsia="sr-Latn-RS"/>
        </w:rPr>
        <w:t>ЛИНК</w:t>
      </w:r>
      <w:r>
        <w:rPr>
          <w:rFonts w:ascii="Arial" w:hAnsi="Arial" w:eastAsia="Times New Roman" w:cs="Arial"/>
          <w:b/>
          <w:bCs/>
          <w:color w:val="771100"/>
          <w:lang w:eastAsia="sr-Latn-RS"/>
        </w:rPr>
        <w:fldChar w:fldCharType="end"/>
      </w:r>
      <w:r>
        <w:rPr>
          <w:rFonts w:ascii="Arial" w:hAnsi="Arial" w:eastAsia="Times New Roman" w:cs="Arial"/>
          <w:b/>
          <w:bCs/>
          <w:color w:val="333333"/>
          <w:lang w:eastAsia="sr-Latn-RS"/>
        </w:rPr>
        <w:t> </w:t>
      </w:r>
    </w:p>
    <w:p>
      <w:pPr>
        <w:keepNext w:val="0"/>
        <w:keepLines w:val="0"/>
        <w:widowControl/>
        <w:suppressLineNumbers w:val="0"/>
        <w:ind w:left="1080" w:hanging="1084" w:hangingChars="450"/>
        <w:jc w:val="center"/>
      </w:pPr>
      <w:r>
        <w:rPr>
          <w:rFonts w:hint="default" w:ascii="Arial" w:hAnsi="Arial" w:eastAsia="SimSun" w:cs="Arial"/>
          <w:b/>
          <w:color w:val="auto"/>
          <w:kern w:val="2"/>
          <w:sz w:val="24"/>
          <w:szCs w:val="24"/>
          <w:u w:val="none"/>
        </w:rPr>
        <w:drawing>
          <wp:inline distT="0" distB="0" distL="114300" distR="114300">
            <wp:extent cx="3810000" cy="2143125"/>
            <wp:effectExtent l="0" t="0" r="0" b="9525"/>
            <wp:docPr id="4" name="Picture 1" descr="IMG_25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SimSun" w:cs="Arial"/>
          <w:b/>
          <w:color w:val="FF0000"/>
          <w:kern w:val="2"/>
          <w:sz w:val="24"/>
          <w:szCs w:val="24"/>
          <w:lang w:val="en-US" w:eastAsia="zh-CN" w:bidi="ar"/>
        </w:rPr>
        <w:t xml:space="preserve">  </w:t>
      </w:r>
    </w:p>
    <w:p>
      <w:pPr>
        <w:shd w:val="clear" w:color="auto" w:fill="FFFFFF"/>
        <w:spacing w:after="0" w:line="240" w:lineRule="auto"/>
        <w:ind w:hanging="1080"/>
        <w:rPr>
          <w:rFonts w:ascii="Arial" w:hAnsi="Arial" w:eastAsia="Times New Roman" w:cs="Arial"/>
          <w:color w:val="333333"/>
          <w:lang w:eastAsia="sr-Latn-RS"/>
        </w:rPr>
      </w:pPr>
      <w:r>
        <w:rPr>
          <w:rFonts w:ascii="Arial" w:hAnsi="Arial" w:eastAsia="Times New Roman" w:cs="Arial"/>
          <w:b/>
          <w:bCs/>
          <w:color w:val="FF0000"/>
          <w:sz w:val="24"/>
          <w:szCs w:val="24"/>
          <w:lang w:eastAsia="sr-Latn-RS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333333"/>
          <w:lang w:eastAsia="sr-Latn-RS"/>
        </w:rPr>
      </w:pPr>
      <w:r>
        <w:rPr>
          <w:rFonts w:ascii="Arial" w:hAnsi="Arial" w:eastAsia="Times New Roman" w:cs="Arial"/>
          <w:b/>
          <w:bCs/>
          <w:color w:val="FF0000"/>
          <w:lang w:eastAsia="sr-Latn-RS"/>
        </w:rPr>
        <w:t>8.9. од 19.00</w:t>
      </w:r>
      <w:r>
        <w:rPr>
          <w:rFonts w:ascii="Arial" w:hAnsi="Arial" w:eastAsia="Times New Roman" w:cs="Arial"/>
          <w:b/>
          <w:bCs/>
          <w:color w:val="333333"/>
          <w:lang w:eastAsia="sr-Latn-RS"/>
        </w:rPr>
        <w:t> Предавање: др Драгослав Бокан: "Живот Станислава Kракова на Балкану(или о томе како је један Пољак постао Србин)", </w:t>
      </w:r>
      <w:r>
        <w:fldChar w:fldCharType="begin"/>
      </w:r>
      <w:r>
        <w:instrText xml:space="preserve"> HYPERLINK "https://www.youtube.com/watch?v=JAXxlJSqwcM&amp;t=21s" \t "_blank" </w:instrText>
      </w:r>
      <w:r>
        <w:fldChar w:fldCharType="separate"/>
      </w:r>
      <w:r>
        <w:rPr>
          <w:rFonts w:ascii="Arial" w:hAnsi="Arial" w:eastAsia="Times New Roman" w:cs="Arial"/>
          <w:b/>
          <w:bCs/>
          <w:color w:val="771100"/>
          <w:lang w:eastAsia="sr-Latn-RS"/>
        </w:rPr>
        <w:t>ЛИНК</w:t>
      </w:r>
      <w:r>
        <w:rPr>
          <w:rFonts w:ascii="Arial" w:hAnsi="Arial" w:eastAsia="Times New Roman" w:cs="Arial"/>
          <w:b/>
          <w:bCs/>
          <w:color w:val="771100"/>
          <w:lang w:eastAsia="sr-Latn-RS"/>
        </w:rPr>
        <w:fldChar w:fldCharType="end"/>
      </w:r>
    </w:p>
    <w:p>
      <w:pPr>
        <w:shd w:val="clear" w:color="auto" w:fill="FFFFFF"/>
        <w:spacing w:after="0" w:line="240" w:lineRule="auto"/>
        <w:ind w:hanging="1080"/>
        <w:rPr>
          <w:rFonts w:ascii="Arial" w:hAnsi="Arial" w:eastAsia="Times New Roman" w:cs="Arial"/>
          <w:b/>
          <w:bCs/>
          <w:color w:val="333333"/>
          <w:sz w:val="24"/>
          <w:szCs w:val="24"/>
          <w:lang w:eastAsia="sr-Latn-RS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  <w:lang w:eastAsia="sr-Latn-RS"/>
        </w:rPr>
        <w:t> </w:t>
      </w:r>
    </w:p>
    <w:p>
      <w:pPr>
        <w:shd w:val="clear" w:color="auto" w:fill="FFFFFF"/>
        <w:spacing w:after="0" w:line="240" w:lineRule="auto"/>
        <w:ind w:hanging="1080"/>
        <w:jc w:val="center"/>
        <w:rPr>
          <w:rFonts w:ascii="Arial" w:hAnsi="Arial" w:eastAsia="Times New Roman" w:cs="Arial"/>
          <w:b/>
          <w:bCs/>
          <w:color w:val="333333"/>
          <w:sz w:val="24"/>
          <w:szCs w:val="24"/>
          <w:lang w:eastAsia="sr-Latn-RS"/>
        </w:rPr>
      </w:pPr>
      <w:r>
        <w:rPr>
          <w:rFonts w:ascii="Arial" w:hAnsi="Arial" w:eastAsia="Times New Roman" w:cs="Arial"/>
          <w:b/>
          <w:bCs/>
          <w:color w:val="771100"/>
          <w:sz w:val="24"/>
          <w:szCs w:val="24"/>
          <w:lang w:eastAsia="sr-Latn-RS"/>
        </w:rPr>
        <w:drawing>
          <wp:inline distT="0" distB="0" distL="0" distR="0">
            <wp:extent cx="3810000" cy="2143760"/>
            <wp:effectExtent l="0" t="0" r="0" b="8890"/>
            <wp:docPr id="3" name="Picture 3" descr="https://1.bp.blogspot.com/-aZ8jf382CGE/X0umUBnIjgI/AAAAAAAAD6g/ByaJdUL91QApm9QriNt2Uh79YBqpjzTNQCPcBGAYYCw/w400-h225/6.Milo%2BLompar%252C%2Bpredavanje1_1.mp4_001425166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1.bp.blogspot.com/-aZ8jf382CGE/X0umUBnIjgI/AAAAAAAAD6g/ByaJdUL91QApm9QriNt2Uh79YBqpjzTNQCPcBGAYYCw/w400-h225/6.Milo%2BLompar%252C%2Bpredavanje1_1.mp4_00142516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333333"/>
          <w:lang w:eastAsia="sr-Latn-RS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  <w:lang w:eastAsia="sr-Latn-RS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333333"/>
          <w:lang w:eastAsia="sr-Latn-RS"/>
        </w:rPr>
      </w:pPr>
      <w:r>
        <w:rPr>
          <w:rFonts w:ascii="Arial" w:hAnsi="Arial" w:eastAsia="Times New Roman" w:cs="Arial"/>
          <w:b/>
          <w:bCs/>
          <w:color w:val="FF0000"/>
          <w:lang w:eastAsia="sr-Latn-RS"/>
        </w:rPr>
        <w:t>9.9. од 19.00</w:t>
      </w:r>
      <w:r>
        <w:rPr>
          <w:rFonts w:ascii="Arial" w:hAnsi="Arial" w:eastAsia="Times New Roman" w:cs="Arial"/>
          <w:b/>
          <w:bCs/>
          <w:color w:val="333333"/>
          <w:lang w:eastAsia="sr-Latn-RS"/>
        </w:rPr>
        <w:t> Предавање: проф. др Миро Ломпар: "Драма пречанских Срба између нестајања и опстајања (Јаков Игњатовић и Милош Црњански)", </w:t>
      </w:r>
      <w:r>
        <w:fldChar w:fldCharType="begin"/>
      </w:r>
      <w:r>
        <w:instrText xml:space="preserve"> HYPERLINK "https://www.youtube.com/watch?v=S9_yb0NQh8Q" \t "_blank" </w:instrText>
      </w:r>
      <w:r>
        <w:fldChar w:fldCharType="separate"/>
      </w:r>
      <w:r>
        <w:rPr>
          <w:rFonts w:ascii="Arial" w:hAnsi="Arial" w:eastAsia="Times New Roman" w:cs="Arial"/>
          <w:b/>
          <w:bCs/>
          <w:color w:val="771100"/>
          <w:lang w:eastAsia="sr-Latn-RS"/>
        </w:rPr>
        <w:t>ЛИНК</w:t>
      </w:r>
      <w:r>
        <w:rPr>
          <w:rFonts w:ascii="Arial" w:hAnsi="Arial" w:eastAsia="Times New Roman" w:cs="Arial"/>
          <w:b/>
          <w:bCs/>
          <w:color w:val="771100"/>
          <w:lang w:eastAsia="sr-Latn-RS"/>
        </w:rPr>
        <w:fldChar w:fldCharType="end"/>
      </w:r>
    </w:p>
    <w:p>
      <w:pPr>
        <w:shd w:val="clear" w:color="auto" w:fill="FFFFFF"/>
        <w:spacing w:after="0" w:line="240" w:lineRule="auto"/>
        <w:ind w:hanging="960"/>
        <w:rPr>
          <w:rFonts w:ascii="Arial" w:hAnsi="Arial" w:eastAsia="Times New Roman" w:cs="Arial"/>
          <w:color w:val="333333"/>
          <w:lang w:eastAsia="sr-Latn-RS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  <w:lang w:eastAsia="sr-Latn-RS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333333"/>
          <w:lang w:eastAsia="sr-Latn-RS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  <w:lang w:eastAsia="sr-Latn-RS"/>
        </w:rPr>
        <w:t> </w:t>
      </w:r>
      <w:r>
        <w:rPr>
          <w:rFonts w:ascii="Arial" w:hAnsi="Arial" w:eastAsia="Times New Roman" w:cs="Arial"/>
          <w:color w:val="771100"/>
          <w:lang w:eastAsia="sr-Latn-RS"/>
        </w:rPr>
        <w:drawing>
          <wp:inline distT="0" distB="0" distL="0" distR="0">
            <wp:extent cx="3810000" cy="2143760"/>
            <wp:effectExtent l="0" t="0" r="0" b="8890"/>
            <wp:docPr id="2" name="Picture 2" descr="https://1.bp.blogspot.com/-hgT6ktsfI-0/X0umgKAQwpI/AAAAAAAAD6o/jYbl9Pf6LQ8pR4tr6ZgJebUk1lki7x6sgCPcBGAYYCw/w400-h225/7.jasmina1.mp4_001224866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1.bp.blogspot.com/-hgT6ktsfI-0/X0umgKAQwpI/AAAAAAAAD6o/jYbl9Pf6LQ8pR4tr6ZgJebUk1lki7x6sgCPcBGAYYCw/w400-h225/7.jasmina1.mp4_00122486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333333"/>
          <w:lang w:eastAsia="sr-Latn-RS"/>
        </w:rPr>
      </w:pPr>
      <w:r>
        <w:rPr>
          <w:rFonts w:ascii="Arial" w:hAnsi="Arial" w:eastAsia="Times New Roman" w:cs="Arial"/>
          <w:b/>
          <w:bCs/>
          <w:color w:val="FF0000"/>
          <w:lang w:eastAsia="sr-Latn-RS"/>
        </w:rPr>
        <w:t>10.9. од 19.00</w:t>
      </w:r>
      <w:r>
        <w:rPr>
          <w:rFonts w:ascii="Arial" w:hAnsi="Arial" w:eastAsia="Times New Roman" w:cs="Arial"/>
          <w:b/>
          <w:bCs/>
          <w:color w:val="333333"/>
          <w:lang w:eastAsia="sr-Latn-RS"/>
        </w:rPr>
        <w:t> Предавање: др Јасмина Ахметагић: "Јунак из подземља"- анализа лика из романа "Записи из подземља" Ф.М.Достојевског, </w:t>
      </w:r>
      <w:r>
        <w:fldChar w:fldCharType="begin"/>
      </w:r>
      <w:r>
        <w:instrText xml:space="preserve"> HYPERLINK "https://www.youtube.com/watch?v=89vpUHSGY6A" \t "_blank" </w:instrText>
      </w:r>
      <w:r>
        <w:fldChar w:fldCharType="separate"/>
      </w:r>
      <w:r>
        <w:rPr>
          <w:rFonts w:ascii="Arial" w:hAnsi="Arial" w:eastAsia="Times New Roman" w:cs="Arial"/>
          <w:b/>
          <w:bCs/>
          <w:color w:val="771100"/>
          <w:lang w:eastAsia="sr-Latn-RS"/>
        </w:rPr>
        <w:t>ЛИНК</w:t>
      </w:r>
      <w:r>
        <w:rPr>
          <w:rFonts w:ascii="Arial" w:hAnsi="Arial" w:eastAsia="Times New Roman" w:cs="Arial"/>
          <w:b/>
          <w:bCs/>
          <w:color w:val="771100"/>
          <w:lang w:eastAsia="sr-Latn-RS"/>
        </w:rPr>
        <w:fldChar w:fldCharType="end"/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333333"/>
          <w:lang w:eastAsia="sr-Latn-RS"/>
        </w:rPr>
      </w:pPr>
      <w:r>
        <w:rPr>
          <w:rFonts w:ascii="Arial" w:hAnsi="Arial" w:eastAsia="Times New Roman" w:cs="Arial"/>
          <w:color w:val="771100"/>
          <w:lang w:eastAsia="sr-Latn-RS"/>
        </w:rPr>
        <w:drawing>
          <wp:inline distT="0" distB="0" distL="0" distR="0">
            <wp:extent cx="3810000" cy="2143760"/>
            <wp:effectExtent l="0" t="0" r="0" b="8890"/>
            <wp:docPr id="1" name="Picture 1" descr="https://1.bp.blogspot.com/-SsHSuUOQkSQ/X0x4op_5IOI/AAAAAAAAD7Y/7Bk__UWOWUof5f-1UJzozzzBmhAlOyHJQCPcBGAYYCw/w400-h225/DraganStojanovic.mp4_002763966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1.bp.blogspot.com/-SsHSuUOQkSQ/X0x4op_5IOI/AAAAAAAAD7Y/7Bk__UWOWUof5f-1UJzozzzBmhAlOyHJQCPcBGAYYCw/w400-h225/DraganStojanovic.mp4_00276396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333333"/>
          <w:lang w:eastAsia="sr-Latn-RS"/>
        </w:rPr>
      </w:pPr>
      <w:r>
        <w:rPr>
          <w:rFonts w:ascii="Arial" w:hAnsi="Arial" w:eastAsia="Times New Roman" w:cs="Arial"/>
          <w:b/>
          <w:bCs/>
          <w:color w:val="FF0000"/>
          <w:lang w:eastAsia="sr-Latn-RS"/>
        </w:rPr>
        <w:t>11.9. од 19.00</w:t>
      </w:r>
      <w:r>
        <w:rPr>
          <w:rFonts w:ascii="Arial" w:hAnsi="Arial" w:eastAsia="Times New Roman" w:cs="Arial"/>
          <w:b/>
          <w:bCs/>
          <w:color w:val="333333"/>
          <w:lang w:eastAsia="sr-Latn-RS"/>
        </w:rPr>
        <w:t> Предавање: проф. др Драган Стојановић: Необјављена прича Иве Андрића “Сарачи” (текст приче говори Предраг Ејдус, глумац), </w:t>
      </w:r>
      <w:r>
        <w:fldChar w:fldCharType="begin"/>
      </w:r>
      <w:r>
        <w:instrText xml:space="preserve"> HYPERLINK "https://www.youtube.com/watch?v=hIDgpDXqSX0" \t "_blank" </w:instrText>
      </w:r>
      <w:r>
        <w:fldChar w:fldCharType="separate"/>
      </w:r>
      <w:r>
        <w:rPr>
          <w:rFonts w:ascii="Arial" w:hAnsi="Arial" w:eastAsia="Times New Roman" w:cs="Arial"/>
          <w:b/>
          <w:bCs/>
          <w:color w:val="771100"/>
          <w:lang w:eastAsia="sr-Latn-RS"/>
        </w:rPr>
        <w:t>ЛИНК</w:t>
      </w:r>
      <w:r>
        <w:rPr>
          <w:rFonts w:ascii="Arial" w:hAnsi="Arial" w:eastAsia="Times New Roman" w:cs="Arial"/>
          <w:b/>
          <w:bCs/>
          <w:color w:val="771100"/>
          <w:lang w:eastAsia="sr-Latn-RS"/>
        </w:rPr>
        <w:fldChar w:fldCharType="end"/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color w:val="333333"/>
          <w:lang w:eastAsia="sr-Latn-RS"/>
        </w:rPr>
      </w:pPr>
      <w:r>
        <w:rPr>
          <w:rFonts w:ascii="Arial" w:hAnsi="Arial" w:eastAsia="Times New Roman" w:cs="Arial"/>
          <w:b/>
          <w:bCs/>
          <w:color w:val="333333"/>
          <w:lang w:eastAsia="sr-Latn-RS"/>
        </w:rPr>
        <w:br w:type="textWrapping"/>
      </w:r>
      <w:r>
        <w:rPr>
          <w:rFonts w:ascii="Arial" w:hAnsi="Arial" w:eastAsia="Times New Roman" w:cs="Arial"/>
          <w:b/>
          <w:bCs/>
          <w:color w:val="FF0000"/>
          <w:lang w:eastAsia="sr-Latn-RS"/>
        </w:rPr>
        <w:t>12.9. од 19.00</w:t>
      </w:r>
      <w:r>
        <w:rPr>
          <w:rFonts w:ascii="Arial" w:hAnsi="Arial" w:eastAsia="Times New Roman" w:cs="Arial"/>
          <w:b/>
          <w:bCs/>
          <w:color w:val="333333"/>
          <w:lang w:eastAsia="sr-Latn-RS"/>
        </w:rPr>
        <w:t> Предавање: проф. др Милош Kовић “ Руско-српски односи од XVIII до XXI века (успони и падови, падови и успони)", ЛИНК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333333"/>
          <w:lang w:eastAsia="sr-Latn-RS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333333"/>
          <w:lang w:eastAsia="sr-Latn-RS"/>
        </w:rPr>
      </w:pPr>
      <w:r>
        <w:rPr>
          <w:rFonts w:ascii="Arial" w:hAnsi="Arial" w:eastAsia="Times New Roman" w:cs="Arial"/>
          <w:b/>
          <w:bCs/>
          <w:color w:val="333333"/>
          <w:lang w:eastAsia="sr-Latn-RS"/>
        </w:rPr>
        <w:t>ПОКРОВИТЕЉИ: ОПШТИНА РУМА И ПОКРАЈИНСКИ СЕКРЕТАРИЈАТ ЗА КУЛТУРУ, јавно информисање и односе с верским заједницама Војводине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49"/>
    <w:rsid w:val="0009694A"/>
    <w:rsid w:val="001A5149"/>
    <w:rsid w:val="2D1751E0"/>
    <w:rsid w:val="680F6FA0"/>
    <w:rsid w:val="68F53E30"/>
    <w:rsid w:val="72F8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r-Latn-RS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Balloon Text Char"/>
    <w:basedOn w:val="4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s://1.bp.blogspot.com/-PXmEbk05Tnk/X0uxtcOatCI/AAAAAAAAD68/BqbeTrwZhMIJYzQlZOXWP14RYz-1IUtwQCLcBGAsYHQ/s480/hqdefault.jpg" TargetMode="External"/><Relationship Id="rId7" Type="http://schemas.openxmlformats.org/officeDocument/2006/relationships/image" Target="media/image2.jpeg"/><Relationship Id="rId6" Type="http://schemas.openxmlformats.org/officeDocument/2006/relationships/hyperlink" Target="https://1.bp.blogspot.com/--FjOcbep8IQ/X0uxTdg1ppI/AAAAAAAAD60/9z66p2nkfzMsQD0AjH1rXTRoSbwf7UEmACLcBGAsYHQ/s550/taras-bulba.jp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1.bp.blogspot.com/-xNh6ZBA-GBE/X0umNIJsA7I/AAAAAAAAD6M/OeEQpLVRlHM5CaZVUlkO9VKOTBv-HnP9gCLcBGAsYHQ/s1920/1.dr+Aleksandar+Jerkov.mp4_000922733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7.png"/><Relationship Id="rId16" Type="http://schemas.openxmlformats.org/officeDocument/2006/relationships/hyperlink" Target="https://1.bp.blogspot.com/-SsHSuUOQkSQ/X0x4op_5IOI/AAAAAAAAD7Y/7Bk__UWOWUof5f-1UJzozzzBmhAlOyHJQCPcBGAYYCw/s1920/DraganStojanovic.mp4_002763966.png" TargetMode="External"/><Relationship Id="rId15" Type="http://schemas.openxmlformats.org/officeDocument/2006/relationships/image" Target="media/image6.png"/><Relationship Id="rId14" Type="http://schemas.openxmlformats.org/officeDocument/2006/relationships/hyperlink" Target="https://1.bp.blogspot.com/-hgT6ktsfI-0/X0umgKAQwpI/AAAAAAAAD6o/jYbl9Pf6LQ8pR4tr6ZgJebUk1lki7x6sgCPcBGAYYCw/s1920/7.jasmina1.mp4_001224866.png" TargetMode="External"/><Relationship Id="rId13" Type="http://schemas.openxmlformats.org/officeDocument/2006/relationships/image" Target="media/image5.png"/><Relationship Id="rId12" Type="http://schemas.openxmlformats.org/officeDocument/2006/relationships/hyperlink" Target="https://1.bp.blogspot.com/-aZ8jf382CGE/X0umUBnIjgI/AAAAAAAAD6g/ByaJdUL91QApm9QriNt2Uh79YBqpjzTNQCPcBGAYYCw/s1920/6.Milo+Lompar,+predavanje1_1.mp4_001425166.png" TargetMode="External"/><Relationship Id="rId11" Type="http://schemas.openxmlformats.org/officeDocument/2006/relationships/image" Target="media/image4.png"/><Relationship Id="rId10" Type="http://schemas.openxmlformats.org/officeDocument/2006/relationships/hyperlink" Target="https://1.bp.blogspot.com/-dyDRu5Khawc/X0z9XKZ4AEI/AAAAAAAAD7k/i3mHCzuAHU0k2DB5ByelaBaR5ctEBNqBACLcBGAsYHQ/s1920/5.PredavanjeBokan3.mp4_000082200.pn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ED Ruma</Company>
  <Pages>4</Pages>
  <Words>292</Words>
  <Characters>1671</Characters>
  <Lines>13</Lines>
  <Paragraphs>3</Paragraphs>
  <TotalTime>0</TotalTime>
  <ScaleCrop>false</ScaleCrop>
  <LinksUpToDate>false</LinksUpToDate>
  <CharactersWithSpaces>1960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2020-08-31T11:39:00Z</dcterms:created>
  <dc:creator>Aleksandra Katanić</dc:creator>
  <cp:lastModifiedBy>dragan</cp:lastModifiedBy>
  <dcterms:modified xsi:type="dcterms:W3CDTF">2020-08-31T13:51:45Z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