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D94" w:rsidRDefault="005E0E66">
      <w:pPr>
        <w:tabs>
          <w:tab w:val="left" w:pos="1170"/>
        </w:tabs>
        <w:spacing w:after="120"/>
        <w:rPr>
          <w:rFonts w:ascii="Arial" w:eastAsia="Arial" w:hAnsi="Arial" w:cs="Arial"/>
        </w:rPr>
      </w:pPr>
      <w:bookmarkStart w:id="0" w:name="_gjdgxs" w:colFirst="0" w:colLast="0"/>
      <w:bookmarkEnd w:id="0"/>
      <w:r>
        <w:rPr>
          <w:rFonts w:ascii="Arial" w:eastAsia="Arial" w:hAnsi="Arial" w:cs="Arial"/>
        </w:rPr>
        <w:t>На основу члана 15. Закона о локалним изборима („Службени гласник РС”, бр.</w:t>
      </w:r>
      <w:r>
        <w:rPr>
          <w:rFonts w:ascii="Arial" w:eastAsia="Arial" w:hAnsi="Arial" w:cs="Arial"/>
          <w:highlight w:val="white"/>
        </w:rPr>
        <w:t xml:space="preserve"> </w:t>
      </w:r>
      <w:r>
        <w:rPr>
          <w:rFonts w:ascii="Arial" w:eastAsia="Arial" w:hAnsi="Arial" w:cs="Arial"/>
          <w:shd w:val="clear" w:color="auto" w:fill="F8F8F8"/>
        </w:rPr>
        <w:t>129/07, 34/10- УС, 54/11, 12/20, 16/20- аутентично тумачење</w:t>
      </w:r>
      <w:r w:rsidR="00F57FA4">
        <w:rPr>
          <w:rFonts w:ascii="Arial" w:eastAsia="Arial" w:hAnsi="Arial" w:cs="Arial"/>
          <w:shd w:val="clear" w:color="auto" w:fill="F8F8F8"/>
        </w:rPr>
        <w:t xml:space="preserve"> и 68/2020.</w:t>
      </w:r>
      <w:r>
        <w:rPr>
          <w:rFonts w:ascii="Arial" w:eastAsia="Arial" w:hAnsi="Arial" w:cs="Arial"/>
          <w:shd w:val="clear" w:color="auto" w:fill="F8F8F8"/>
        </w:rPr>
        <w:t>,)</w:t>
      </w:r>
      <w:r>
        <w:rPr>
          <w:rFonts w:ascii="Arial" w:eastAsia="Arial" w:hAnsi="Arial" w:cs="Arial"/>
        </w:rPr>
        <w:t>, члана 100. Закона о општем управном поступку („Службени гласник РС“, бр. 18/16 и 95/18 – аутентично тумачење)</w:t>
      </w:r>
      <w:r w:rsidR="00F57FA4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 xml:space="preserve"> и члана 4. Закона о важењу уредаба које је Влада уз супотпис председника Републике донела за време ванредног стања и које је Народна скупштина потврдила („Службени гласник РС“, број </w:t>
      </w:r>
      <w:r w:rsidR="00EC090E">
        <w:rPr>
          <w:rFonts w:ascii="Arial" w:eastAsia="Arial" w:hAnsi="Arial" w:cs="Arial"/>
        </w:rPr>
        <w:t>65/20</w:t>
      </w:r>
      <w:r>
        <w:rPr>
          <w:rFonts w:ascii="Arial" w:eastAsia="Arial" w:hAnsi="Arial" w:cs="Arial"/>
        </w:rPr>
        <w:t>),</w:t>
      </w:r>
    </w:p>
    <w:p w:rsidR="0086298B" w:rsidRDefault="005E0E66">
      <w:pPr>
        <w:tabs>
          <w:tab w:val="left" w:pos="1170"/>
        </w:tabs>
        <w:spacing w:after="2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272D94" w:rsidRDefault="00EC090E">
      <w:pPr>
        <w:tabs>
          <w:tab w:val="left" w:pos="1170"/>
        </w:tabs>
        <w:spacing w:after="2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Општинска</w:t>
      </w:r>
      <w:r w:rsidR="005E0E66">
        <w:rPr>
          <w:rFonts w:ascii="Arial" w:eastAsia="Arial" w:hAnsi="Arial" w:cs="Arial"/>
        </w:rPr>
        <w:t xml:space="preserve"> изборна комисија </w:t>
      </w:r>
      <w:r w:rsidR="002E2544">
        <w:rPr>
          <w:rFonts w:ascii="Arial" w:eastAsia="Arial" w:hAnsi="Arial" w:cs="Arial"/>
        </w:rPr>
        <w:t>Општине Рума</w:t>
      </w:r>
      <w:r w:rsidR="005E0E66">
        <w:rPr>
          <w:rFonts w:ascii="Arial" w:eastAsia="Arial" w:hAnsi="Arial" w:cs="Arial"/>
        </w:rPr>
        <w:t>, на седници одржаној 11. маја 2020. године, донела је</w:t>
      </w:r>
    </w:p>
    <w:p w:rsidR="0086298B" w:rsidRDefault="0086298B">
      <w:pPr>
        <w:tabs>
          <w:tab w:val="left" w:pos="1170"/>
        </w:tabs>
        <w:spacing w:after="80"/>
        <w:jc w:val="center"/>
        <w:rPr>
          <w:rFonts w:ascii="Arial" w:eastAsia="Arial" w:hAnsi="Arial" w:cs="Arial"/>
        </w:rPr>
      </w:pPr>
    </w:p>
    <w:p w:rsidR="0086298B" w:rsidRDefault="0086298B">
      <w:pPr>
        <w:tabs>
          <w:tab w:val="left" w:pos="1170"/>
        </w:tabs>
        <w:spacing w:after="80"/>
        <w:jc w:val="center"/>
        <w:rPr>
          <w:rFonts w:ascii="Arial" w:eastAsia="Arial" w:hAnsi="Arial" w:cs="Arial"/>
        </w:rPr>
      </w:pPr>
    </w:p>
    <w:p w:rsidR="00272D94" w:rsidRDefault="005E0E66">
      <w:pPr>
        <w:tabs>
          <w:tab w:val="left" w:pos="1170"/>
        </w:tabs>
        <w:spacing w:after="8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Р Е Ш Е Њ Е</w:t>
      </w:r>
    </w:p>
    <w:p w:rsidR="00272D94" w:rsidRDefault="005E0E66">
      <w:pPr>
        <w:tabs>
          <w:tab w:val="left" w:pos="1170"/>
        </w:tabs>
        <w:spacing w:after="36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О НАСТАВКУ СПРОВОЂЕЊА ИЗБОРНИХ РАДЊИ У ПОСТУПКУ ИЗБОРА ЗА ОДБОРНИКЕ СКУПШТИНЕ </w:t>
      </w:r>
      <w:r w:rsidR="00EC090E">
        <w:rPr>
          <w:rFonts w:ascii="Arial" w:eastAsia="Arial" w:hAnsi="Arial" w:cs="Arial"/>
        </w:rPr>
        <w:t>ОПШТИНЕ</w:t>
      </w:r>
      <w:r w:rsidR="002E2544">
        <w:rPr>
          <w:rFonts w:ascii="Arial" w:eastAsia="Arial" w:hAnsi="Arial" w:cs="Arial"/>
        </w:rPr>
        <w:t xml:space="preserve"> РУМА</w:t>
      </w:r>
      <w:r>
        <w:rPr>
          <w:rFonts w:ascii="Arial" w:eastAsia="Arial" w:hAnsi="Arial" w:cs="Arial"/>
        </w:rPr>
        <w:t xml:space="preserve"> КОЈИ СУ РАСПИСАНИ 4. МАРТА 2020. ГОДИНЕ</w:t>
      </w:r>
    </w:p>
    <w:p w:rsidR="0086298B" w:rsidRPr="0086298B" w:rsidRDefault="0086298B">
      <w:pPr>
        <w:tabs>
          <w:tab w:val="left" w:pos="1170"/>
        </w:tabs>
        <w:spacing w:after="360"/>
        <w:jc w:val="center"/>
        <w:rPr>
          <w:rFonts w:ascii="Arial" w:eastAsia="Arial" w:hAnsi="Arial" w:cs="Arial"/>
        </w:rPr>
      </w:pPr>
    </w:p>
    <w:p w:rsidR="00272D94" w:rsidRDefault="005E0E66">
      <w:pPr>
        <w:tabs>
          <w:tab w:val="left" w:pos="1170"/>
        </w:tabs>
        <w:spacing w:after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1. Наставља се спровођење изборних радњи у поступк</w:t>
      </w:r>
      <w:r w:rsidR="002E2544">
        <w:rPr>
          <w:rFonts w:ascii="Arial" w:eastAsia="Arial" w:hAnsi="Arial" w:cs="Arial"/>
        </w:rPr>
        <w:t>у избора за одборнике СкупштинеОпштине Рума</w:t>
      </w:r>
      <w:r>
        <w:rPr>
          <w:rFonts w:ascii="Arial" w:eastAsia="Arial" w:hAnsi="Arial" w:cs="Arial"/>
        </w:rPr>
        <w:t xml:space="preserve"> који су расписани 4. марта 2020. године.</w:t>
      </w:r>
    </w:p>
    <w:p w:rsidR="00272D94" w:rsidRDefault="005E0E66">
      <w:pPr>
        <w:tabs>
          <w:tab w:val="left" w:pos="1170"/>
        </w:tabs>
        <w:spacing w:after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2. Избори из тачке 1. овог решења одржаће се 21. јуна 2020. године.</w:t>
      </w:r>
    </w:p>
    <w:p w:rsidR="00272D94" w:rsidRPr="00AA2DBD" w:rsidRDefault="005E0E66">
      <w:pPr>
        <w:tabs>
          <w:tab w:val="left" w:pos="1170"/>
        </w:tabs>
        <w:spacing w:after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3. Настављају да теку сви рокови за вршење изборних радњи у поступку спровођења избора из тачке 1. овог решења, утврђени Законом о локалним изборима и другим прописима који се примењују на изборе одборника у Скупштини </w:t>
      </w:r>
      <w:r w:rsidR="002E2544">
        <w:rPr>
          <w:rFonts w:ascii="Arial" w:eastAsia="Arial" w:hAnsi="Arial" w:cs="Arial"/>
        </w:rPr>
        <w:t>Општине Рума</w:t>
      </w:r>
      <w:r w:rsidR="00AA2DBD">
        <w:rPr>
          <w:rFonts w:ascii="Arial" w:eastAsia="Arial" w:hAnsi="Arial" w:cs="Arial"/>
        </w:rPr>
        <w:t>.</w:t>
      </w:r>
    </w:p>
    <w:p w:rsidR="00611278" w:rsidRPr="00611278" w:rsidRDefault="00611278">
      <w:pPr>
        <w:tabs>
          <w:tab w:val="left" w:pos="1170"/>
        </w:tabs>
        <w:spacing w:after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4. Изјаве бирача да подржавају изборну листу кндидата за одборнике оверавају се код јавног бележника као и у Општинској управи општине Рума.</w:t>
      </w:r>
    </w:p>
    <w:p w:rsidR="00272D94" w:rsidRPr="00596B07" w:rsidRDefault="00611278">
      <w:pPr>
        <w:tabs>
          <w:tab w:val="left" w:pos="1170"/>
        </w:tabs>
        <w:spacing w:after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5</w:t>
      </w:r>
      <w:r w:rsidR="005E0E66">
        <w:rPr>
          <w:rFonts w:ascii="Arial" w:eastAsia="Arial" w:hAnsi="Arial" w:cs="Arial"/>
        </w:rPr>
        <w:t xml:space="preserve">. </w:t>
      </w:r>
      <w:r w:rsidR="00596B07">
        <w:rPr>
          <w:rFonts w:ascii="Arial" w:eastAsia="Arial" w:hAnsi="Arial" w:cs="Arial"/>
        </w:rPr>
        <w:t>Рокови за спровођење изборних радњи почињу да теку даном доношења овог Решења.</w:t>
      </w:r>
    </w:p>
    <w:p w:rsidR="00272D94" w:rsidRDefault="00611278">
      <w:pPr>
        <w:tabs>
          <w:tab w:val="left" w:pos="1170"/>
        </w:tabs>
        <w:spacing w:after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6</w:t>
      </w:r>
      <w:r w:rsidR="00596B07">
        <w:rPr>
          <w:rFonts w:ascii="Arial" w:eastAsia="Arial" w:hAnsi="Arial" w:cs="Arial"/>
        </w:rPr>
        <w:t>. Ово Р</w:t>
      </w:r>
      <w:r w:rsidR="005E0E66">
        <w:rPr>
          <w:rFonts w:ascii="Arial" w:eastAsia="Arial" w:hAnsi="Arial" w:cs="Arial"/>
        </w:rPr>
        <w:t xml:space="preserve">ешење доставити председнику Народне скупштине и председнику Скупштине </w:t>
      </w:r>
      <w:r w:rsidR="002E2544">
        <w:rPr>
          <w:rFonts w:ascii="Arial" w:eastAsia="Arial" w:hAnsi="Arial" w:cs="Arial"/>
        </w:rPr>
        <w:t>Општине Рума</w:t>
      </w:r>
      <w:r w:rsidR="002460BD">
        <w:rPr>
          <w:rFonts w:ascii="Arial" w:eastAsia="Arial" w:hAnsi="Arial" w:cs="Arial"/>
        </w:rPr>
        <w:t xml:space="preserve"> начелнику Општинске управе општине Рума</w:t>
      </w:r>
      <w:r w:rsidR="005E0E66">
        <w:rPr>
          <w:rFonts w:ascii="Arial" w:eastAsia="Arial" w:hAnsi="Arial" w:cs="Arial"/>
        </w:rPr>
        <w:t>.</w:t>
      </w:r>
    </w:p>
    <w:p w:rsidR="00272D94" w:rsidRDefault="00611278">
      <w:pPr>
        <w:tabs>
          <w:tab w:val="left" w:pos="1170"/>
        </w:tabs>
        <w:spacing w:after="2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7</w:t>
      </w:r>
      <w:r w:rsidR="00EC090E">
        <w:rPr>
          <w:rFonts w:ascii="Arial" w:eastAsia="Arial" w:hAnsi="Arial" w:cs="Arial"/>
        </w:rPr>
        <w:t>. Ово Р</w:t>
      </w:r>
      <w:r w:rsidR="005E0E66">
        <w:rPr>
          <w:rFonts w:ascii="Arial" w:eastAsia="Arial" w:hAnsi="Arial" w:cs="Arial"/>
        </w:rPr>
        <w:t xml:space="preserve">ешење објавити у </w:t>
      </w:r>
      <w:r w:rsidR="002E2544">
        <w:rPr>
          <w:rFonts w:ascii="Arial" w:eastAsia="Arial" w:hAnsi="Arial" w:cs="Arial"/>
        </w:rPr>
        <w:t>" Службеном листу општина Срема"</w:t>
      </w:r>
      <w:r w:rsidR="005E0E66">
        <w:rPr>
          <w:rFonts w:ascii="Arial" w:eastAsia="Arial" w:hAnsi="Arial" w:cs="Arial"/>
        </w:rPr>
        <w:t>.</w:t>
      </w:r>
    </w:p>
    <w:p w:rsidR="0086298B" w:rsidRDefault="0086298B">
      <w:pPr>
        <w:tabs>
          <w:tab w:val="left" w:pos="1170"/>
        </w:tabs>
        <w:spacing w:after="200"/>
        <w:jc w:val="center"/>
        <w:rPr>
          <w:rFonts w:ascii="Arial" w:eastAsia="Arial" w:hAnsi="Arial" w:cs="Arial"/>
        </w:rPr>
      </w:pPr>
    </w:p>
    <w:p w:rsidR="00EC090E" w:rsidRDefault="00EC090E">
      <w:pPr>
        <w:tabs>
          <w:tab w:val="left" w:pos="1170"/>
        </w:tabs>
        <w:spacing w:after="200"/>
        <w:jc w:val="center"/>
        <w:rPr>
          <w:rFonts w:ascii="Arial" w:eastAsia="Arial" w:hAnsi="Arial" w:cs="Arial"/>
        </w:rPr>
      </w:pPr>
    </w:p>
    <w:p w:rsidR="00EC090E" w:rsidRDefault="00EC090E">
      <w:pPr>
        <w:tabs>
          <w:tab w:val="left" w:pos="1170"/>
        </w:tabs>
        <w:spacing w:after="200"/>
        <w:jc w:val="center"/>
        <w:rPr>
          <w:rFonts w:ascii="Arial" w:eastAsia="Arial" w:hAnsi="Arial" w:cs="Arial"/>
        </w:rPr>
      </w:pPr>
    </w:p>
    <w:p w:rsidR="00272D94" w:rsidRDefault="005E0E66">
      <w:pPr>
        <w:tabs>
          <w:tab w:val="left" w:pos="1170"/>
        </w:tabs>
        <w:spacing w:after="2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О б р а з л о ж е њ е</w:t>
      </w:r>
    </w:p>
    <w:p w:rsidR="0086298B" w:rsidRPr="0086298B" w:rsidRDefault="0086298B">
      <w:pPr>
        <w:tabs>
          <w:tab w:val="left" w:pos="1170"/>
        </w:tabs>
        <w:spacing w:after="200"/>
        <w:jc w:val="center"/>
        <w:rPr>
          <w:rFonts w:ascii="Arial" w:eastAsia="Arial" w:hAnsi="Arial" w:cs="Arial"/>
        </w:rPr>
      </w:pPr>
    </w:p>
    <w:p w:rsidR="0086298B" w:rsidRDefault="005E0E66">
      <w:pPr>
        <w:tabs>
          <w:tab w:val="left" w:pos="1170"/>
        </w:tabs>
        <w:spacing w:after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Председник Народне скупштине је дана 4. марта 2020. године донео одлуку којом је расписао изборе за одборнике у Скупштини </w:t>
      </w:r>
    </w:p>
    <w:p w:rsidR="0086298B" w:rsidRDefault="0086298B">
      <w:pPr>
        <w:tabs>
          <w:tab w:val="left" w:pos="1170"/>
        </w:tabs>
        <w:spacing w:after="120"/>
        <w:rPr>
          <w:rFonts w:ascii="Arial" w:eastAsia="Arial" w:hAnsi="Arial" w:cs="Arial"/>
        </w:rPr>
      </w:pPr>
    </w:p>
    <w:p w:rsidR="00272D94" w:rsidRDefault="002E2544">
      <w:pPr>
        <w:tabs>
          <w:tab w:val="left" w:pos="1170"/>
        </w:tabs>
        <w:spacing w:after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општине Рума</w:t>
      </w:r>
      <w:r w:rsidR="005E0E66">
        <w:rPr>
          <w:rFonts w:ascii="Arial" w:eastAsia="Arial" w:hAnsi="Arial" w:cs="Arial"/>
        </w:rPr>
        <w:t xml:space="preserve"> за 26. април 2020. године („Службени гласник РС“, број 19/20). У складу том одлуком </w:t>
      </w:r>
      <w:r>
        <w:rPr>
          <w:rFonts w:ascii="Arial" w:eastAsia="Arial" w:hAnsi="Arial" w:cs="Arial"/>
        </w:rPr>
        <w:t>Општинска</w:t>
      </w:r>
      <w:r w:rsidR="005E0E66">
        <w:rPr>
          <w:rFonts w:ascii="Arial" w:eastAsia="Arial" w:hAnsi="Arial" w:cs="Arial"/>
        </w:rPr>
        <w:t xml:space="preserve"> изборна комисија је спроводила изборне радње прописане законом.</w:t>
      </w:r>
    </w:p>
    <w:p w:rsidR="00272D94" w:rsidRDefault="005E0E66">
      <w:pPr>
        <w:tabs>
          <w:tab w:val="left" w:pos="1170"/>
        </w:tabs>
        <w:spacing w:after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Одлуком о проглашењу ванредног стања, коју су 15. марта 2020. године донели заједно председник Републике, председник Народне скупштине и председник Владе, проглашено је ванредно стање на територији Републике Србије.</w:t>
      </w:r>
    </w:p>
    <w:p w:rsidR="00272D94" w:rsidRDefault="005E0E66">
      <w:pPr>
        <w:tabs>
          <w:tab w:val="left" w:pos="1170"/>
        </w:tabs>
        <w:spacing w:after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Влада је, на основу члана 200. став 6. Устава Републике Србије, уз супотпис председника Републике, 16. марта 2020. године донела Уредбу о мерама за време ванредног стања. Уредба је ступила на снагу даном објављивања у „Службеном гласнику Републике Србије“, 16. марта 2020. године.</w:t>
      </w:r>
    </w:p>
    <w:p w:rsidR="00272D94" w:rsidRDefault="005E0E66">
      <w:pPr>
        <w:tabs>
          <w:tab w:val="left" w:pos="1170"/>
        </w:tabs>
        <w:spacing w:after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Чланом 5. наведене уредбе прописано је да се њеним ступањем на снагу прекидају све изборне радње у спровођењу избора за народне посланике, посланике Скупштине Аутономне покрајине Војводине и одборнике скупштина општина и градова који су расписани за 26. април 2020. године и да ће се спровођење изборних радњи наставити по престанку ванредног стања.</w:t>
      </w:r>
    </w:p>
    <w:p w:rsidR="00272D94" w:rsidRDefault="005E0E66">
      <w:pPr>
        <w:tabs>
          <w:tab w:val="left" w:pos="1170"/>
        </w:tabs>
        <w:spacing w:after="2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У складу са наведеним, </w:t>
      </w:r>
      <w:r w:rsidR="004F1A9E">
        <w:rPr>
          <w:rFonts w:ascii="Arial" w:eastAsia="Arial" w:hAnsi="Arial" w:cs="Arial"/>
        </w:rPr>
        <w:t>Општинска</w:t>
      </w:r>
      <w:r>
        <w:rPr>
          <w:rFonts w:ascii="Arial" w:eastAsia="Arial" w:hAnsi="Arial" w:cs="Arial"/>
        </w:rPr>
        <w:t xml:space="preserve"> изборна комисија је, 16. марта 2020. године, донела Решење о прекиду свих изборних радњи у спровођењу избора за одборнике </w:t>
      </w:r>
      <w:r w:rsidR="004F1A9E">
        <w:rPr>
          <w:rFonts w:ascii="Arial" w:eastAsia="Arial" w:hAnsi="Arial" w:cs="Arial"/>
        </w:rPr>
        <w:t>Скупштине Општине</w:t>
      </w:r>
      <w:r w:rsidR="00547A46">
        <w:rPr>
          <w:rFonts w:ascii="Arial" w:eastAsia="Arial" w:hAnsi="Arial" w:cs="Arial"/>
        </w:rPr>
        <w:t xml:space="preserve"> Рума</w:t>
      </w:r>
      <w:r>
        <w:rPr>
          <w:rFonts w:ascii="Arial" w:eastAsia="Arial" w:hAnsi="Arial" w:cs="Arial"/>
        </w:rPr>
        <w:t>, расписаних за 26. април 2020. године.</w:t>
      </w:r>
    </w:p>
    <w:p w:rsidR="00272D94" w:rsidRDefault="005E0E66">
      <w:pPr>
        <w:tabs>
          <w:tab w:val="left" w:pos="1170"/>
        </w:tabs>
        <w:spacing w:after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Народна скупштина је, 6. маја 2020. године, донела Одлуку о укидању ванредно</w:t>
      </w:r>
      <w:r w:rsidR="00EC090E">
        <w:rPr>
          <w:rFonts w:ascii="Arial" w:eastAsia="Arial" w:hAnsi="Arial" w:cs="Arial"/>
        </w:rPr>
        <w:t>г стања („Службени гласник РС“,бр. 65/20</w:t>
      </w:r>
      <w:r>
        <w:rPr>
          <w:rFonts w:ascii="Arial" w:eastAsia="Arial" w:hAnsi="Arial" w:cs="Arial"/>
        </w:rPr>
        <w:t>20).</w:t>
      </w:r>
    </w:p>
    <w:p w:rsidR="0086298B" w:rsidRPr="0086298B" w:rsidRDefault="0086298B">
      <w:pPr>
        <w:tabs>
          <w:tab w:val="left" w:pos="1170"/>
        </w:tabs>
        <w:spacing w:after="120"/>
        <w:rPr>
          <w:rFonts w:ascii="Arial" w:eastAsia="Arial" w:hAnsi="Arial" w:cs="Arial"/>
        </w:rPr>
      </w:pPr>
    </w:p>
    <w:p w:rsidR="00272D94" w:rsidRDefault="005E0E66">
      <w:pPr>
        <w:tabs>
          <w:tab w:val="left" w:pos="1170"/>
        </w:tabs>
        <w:spacing w:after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Истога дана, Народна скупштина је донела и Закон о важењу уредаба које је Влада уз супотпис председника Републике донела за време ванредног стања и које је Народна скупштина потврдила. Чланом 4. наведеног закона прописано је да ће надлежне изборне комисије 11. маја 2020. године донети решења о настављању спровођења изборних радњи у поступку спровођења избора за народне посланике, посланике Скупштине Аутономне покрајине Војводине и одборнике скупштина општина и градова. Истим чланом, надлежне изборне комисије су задужене да утврде нове рокове за вршење изборних радњи у поступку спровођења избора у складу са временом наставка спровођења изборних радњи.</w:t>
      </w:r>
    </w:p>
    <w:p w:rsidR="0086298B" w:rsidRPr="0086298B" w:rsidRDefault="0086298B">
      <w:pPr>
        <w:tabs>
          <w:tab w:val="left" w:pos="1170"/>
        </w:tabs>
        <w:spacing w:after="120"/>
        <w:rPr>
          <w:rFonts w:ascii="Arial" w:eastAsia="Arial" w:hAnsi="Arial" w:cs="Arial"/>
        </w:rPr>
      </w:pPr>
    </w:p>
    <w:p w:rsidR="00272D94" w:rsidRDefault="005E0E66">
      <w:pPr>
        <w:tabs>
          <w:tab w:val="left" w:pos="1170"/>
        </w:tabs>
        <w:spacing w:after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ab/>
        <w:t xml:space="preserve">Нови датум одржавања избора за одборнике </w:t>
      </w:r>
      <w:r w:rsidR="004F1A9E">
        <w:rPr>
          <w:rFonts w:ascii="Arial" w:eastAsia="Arial" w:hAnsi="Arial" w:cs="Arial"/>
        </w:rPr>
        <w:t>Скупштине Општине Рума</w:t>
      </w:r>
      <w:r>
        <w:rPr>
          <w:rFonts w:ascii="Arial" w:eastAsia="Arial" w:hAnsi="Arial" w:cs="Arial"/>
        </w:rPr>
        <w:t xml:space="preserve"> из тачке 2. диспозитива овог решења утврђен је узимајући у обзир датум прекида изборних радњи, 16. марта 2020. године и време које је од тог дана преостало до дана у којем су требало да буду одржани наведени избори, 26. априла 2020. године.</w:t>
      </w:r>
    </w:p>
    <w:p w:rsidR="00272D94" w:rsidRDefault="004F1A9E">
      <w:pPr>
        <w:tabs>
          <w:tab w:val="left" w:pos="1170"/>
        </w:tabs>
        <w:spacing w:after="2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У складу са наведеним, Општинска</w:t>
      </w:r>
      <w:r w:rsidR="005E0E66">
        <w:rPr>
          <w:rFonts w:ascii="Arial" w:eastAsia="Arial" w:hAnsi="Arial" w:cs="Arial"/>
        </w:rPr>
        <w:t xml:space="preserve"> изборна комисија, као орган надлежан за спровођење поступка избора за одборнике </w:t>
      </w:r>
      <w:r>
        <w:rPr>
          <w:rFonts w:ascii="Arial" w:eastAsia="Arial" w:hAnsi="Arial" w:cs="Arial"/>
        </w:rPr>
        <w:t>Скупштине општине</w:t>
      </w:r>
      <w:r w:rsidR="005E0E66">
        <w:rPr>
          <w:rFonts w:ascii="Arial" w:eastAsia="Arial" w:hAnsi="Arial" w:cs="Arial"/>
        </w:rPr>
        <w:t>, донела је решење како је наведено у диспозитиву.</w:t>
      </w:r>
    </w:p>
    <w:p w:rsidR="0086298B" w:rsidRDefault="005E0E66" w:rsidP="0086298B">
      <w:pPr>
        <w:spacing w:after="36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Упутство о правном средству: </w:t>
      </w:r>
      <w:r>
        <w:rPr>
          <w:rFonts w:ascii="Arial" w:eastAsia="Arial" w:hAnsi="Arial" w:cs="Arial"/>
        </w:rPr>
        <w:t>Против овог решења може се поднети приговор Градској (Општинској) изборној комисији у року од 24 часа од часа доношења Решења.</w:t>
      </w:r>
    </w:p>
    <w:p w:rsidR="0086298B" w:rsidRPr="0086298B" w:rsidRDefault="0086298B" w:rsidP="0086298B">
      <w:pPr>
        <w:spacing w:after="360"/>
        <w:rPr>
          <w:rFonts w:ascii="Arial" w:eastAsia="Arial" w:hAnsi="Arial" w:cs="Arial"/>
        </w:rPr>
      </w:pPr>
      <w:r>
        <w:rPr>
          <w:rFonts w:ascii="Arial" w:hAnsi="Arial" w:cs="Arial"/>
          <w:szCs w:val="25"/>
          <w:lang w:val="sr-Cyrl-CS"/>
        </w:rPr>
        <w:t>Број:013-1-</w:t>
      </w:r>
      <w:r w:rsidR="00F32B21">
        <w:rPr>
          <w:rFonts w:ascii="Arial" w:hAnsi="Arial" w:cs="Arial"/>
          <w:szCs w:val="25"/>
          <w:lang w:val="sr-Cyrl-CS"/>
        </w:rPr>
        <w:t>17</w:t>
      </w:r>
      <w:r>
        <w:rPr>
          <w:rFonts w:ascii="Arial" w:hAnsi="Arial" w:cs="Arial"/>
          <w:szCs w:val="25"/>
          <w:lang w:val="sr-Cyrl-CS"/>
        </w:rPr>
        <w:t xml:space="preserve"> /2020-III </w:t>
      </w:r>
    </w:p>
    <w:p w:rsidR="0086298B" w:rsidRPr="008E7FF8" w:rsidRDefault="0086298B" w:rsidP="0086298B">
      <w:pPr>
        <w:spacing w:after="480"/>
        <w:rPr>
          <w:rFonts w:ascii="Arial" w:hAnsi="Arial" w:cs="Arial"/>
          <w:szCs w:val="25"/>
          <w:lang w:val="sr-Cyrl-CS"/>
        </w:rPr>
      </w:pPr>
      <w:r w:rsidRPr="008E7FF8">
        <w:rPr>
          <w:rFonts w:ascii="Arial" w:hAnsi="Arial" w:cs="Arial"/>
          <w:szCs w:val="25"/>
          <w:lang w:val="sr-Cyrl-CS"/>
        </w:rPr>
        <w:t xml:space="preserve">У </w:t>
      </w:r>
      <w:r>
        <w:rPr>
          <w:rFonts w:ascii="Arial" w:hAnsi="Arial" w:cs="Arial"/>
          <w:szCs w:val="25"/>
          <w:lang w:val="sr-Cyrl-CS"/>
        </w:rPr>
        <w:t>Руми</w:t>
      </w:r>
      <w:r w:rsidRPr="008E7FF8">
        <w:rPr>
          <w:rFonts w:ascii="Arial" w:hAnsi="Arial" w:cs="Arial"/>
          <w:szCs w:val="25"/>
          <w:lang w:val="sr-Cyrl-CS"/>
        </w:rPr>
        <w:t>, 1</w:t>
      </w:r>
      <w:r>
        <w:rPr>
          <w:rFonts w:ascii="Arial" w:hAnsi="Arial" w:cs="Arial"/>
          <w:szCs w:val="25"/>
        </w:rPr>
        <w:t>1</w:t>
      </w:r>
      <w:r>
        <w:rPr>
          <w:rFonts w:ascii="Arial" w:hAnsi="Arial" w:cs="Arial"/>
          <w:szCs w:val="25"/>
          <w:lang w:val="sr-Cyrl-CS"/>
        </w:rPr>
        <w:t>. маја</w:t>
      </w:r>
      <w:r w:rsidRPr="008E7FF8">
        <w:rPr>
          <w:rFonts w:ascii="Arial" w:hAnsi="Arial" w:cs="Arial"/>
          <w:szCs w:val="25"/>
          <w:lang w:val="sr-Cyrl-CS"/>
        </w:rPr>
        <w:t xml:space="preserve"> 2020. године</w:t>
      </w:r>
    </w:p>
    <w:p w:rsidR="0086298B" w:rsidRPr="008E7FF8" w:rsidRDefault="0086298B" w:rsidP="0086298B">
      <w:pPr>
        <w:spacing w:after="480"/>
        <w:jc w:val="center"/>
        <w:rPr>
          <w:rFonts w:ascii="Arial" w:hAnsi="Arial" w:cs="Arial"/>
          <w:b/>
          <w:bCs/>
          <w:spacing w:val="8"/>
          <w:sz w:val="26"/>
          <w:szCs w:val="26"/>
          <w:lang w:val="sr-Cyrl-CS"/>
        </w:rPr>
      </w:pPr>
      <w:r>
        <w:rPr>
          <w:rFonts w:ascii="Arial" w:hAnsi="Arial" w:cs="Arial"/>
          <w:b/>
          <w:bCs/>
          <w:spacing w:val="8"/>
          <w:sz w:val="26"/>
          <w:szCs w:val="26"/>
          <w:lang w:val="sr-Cyrl-CS"/>
        </w:rPr>
        <w:t>ОПШТИНСКА</w:t>
      </w:r>
      <w:r w:rsidRPr="008E7FF8">
        <w:rPr>
          <w:rFonts w:ascii="Arial" w:hAnsi="Arial" w:cs="Arial"/>
          <w:b/>
          <w:bCs/>
          <w:spacing w:val="8"/>
          <w:sz w:val="26"/>
          <w:szCs w:val="26"/>
          <w:lang w:val="sr-Cyrl-CS"/>
        </w:rPr>
        <w:t xml:space="preserve"> ИЗБОРНА КОМИСИЈА</w:t>
      </w:r>
    </w:p>
    <w:p w:rsidR="0086298B" w:rsidRPr="008E7FF8" w:rsidRDefault="0086298B" w:rsidP="0086298B">
      <w:pPr>
        <w:tabs>
          <w:tab w:val="center" w:pos="6600"/>
        </w:tabs>
        <w:spacing w:after="360"/>
        <w:rPr>
          <w:rFonts w:ascii="Arial" w:hAnsi="Arial" w:cs="Arial"/>
          <w:bCs/>
          <w:szCs w:val="25"/>
          <w:lang w:val="sr-Cyrl-CS"/>
        </w:rPr>
      </w:pPr>
      <w:r w:rsidRPr="008E7FF8">
        <w:rPr>
          <w:rFonts w:ascii="Arial" w:hAnsi="Arial" w:cs="Arial"/>
          <w:b/>
          <w:bCs/>
          <w:sz w:val="25"/>
          <w:szCs w:val="25"/>
          <w:lang w:val="sr-Cyrl-CS"/>
        </w:rPr>
        <w:tab/>
      </w:r>
      <w:r w:rsidRPr="008E7FF8">
        <w:rPr>
          <w:rFonts w:ascii="Arial" w:hAnsi="Arial" w:cs="Arial"/>
          <w:bCs/>
          <w:szCs w:val="25"/>
          <w:lang w:val="sr-Cyrl-CS"/>
        </w:rPr>
        <w:t>ПРЕДСЕДНИК</w:t>
      </w:r>
    </w:p>
    <w:p w:rsidR="00272D94" w:rsidRDefault="0086298B" w:rsidP="00512E83">
      <w:pPr>
        <w:tabs>
          <w:tab w:val="center" w:pos="6600"/>
        </w:tabs>
        <w:rPr>
          <w:rFonts w:ascii="Arial" w:eastAsia="Arial" w:hAnsi="Arial" w:cs="Arial"/>
        </w:rPr>
      </w:pPr>
      <w:r w:rsidRPr="008E7FF8">
        <w:rPr>
          <w:rFonts w:ascii="Arial" w:hAnsi="Arial" w:cs="Arial"/>
          <w:bCs/>
          <w:szCs w:val="25"/>
          <w:lang w:val="sr-Cyrl-CS"/>
        </w:rPr>
        <w:tab/>
        <w:t>Влад</w:t>
      </w:r>
      <w:r>
        <w:rPr>
          <w:rFonts w:ascii="Arial" w:hAnsi="Arial" w:cs="Arial"/>
          <w:bCs/>
          <w:szCs w:val="25"/>
          <w:lang w:val="sr-Cyrl-CS"/>
        </w:rPr>
        <w:t>ислава Стаменовић</w:t>
      </w:r>
    </w:p>
    <w:sectPr w:rsidR="00272D94" w:rsidSect="00272D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1440" w:right="1800" w:bottom="1440" w:left="1800" w:header="709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3183" w:rsidRDefault="00113183" w:rsidP="00272D94">
      <w:r>
        <w:separator/>
      </w:r>
    </w:p>
  </w:endnote>
  <w:endnote w:type="continuationSeparator" w:id="0">
    <w:p w:rsidR="00113183" w:rsidRDefault="00113183" w:rsidP="00272D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D94" w:rsidRDefault="00272D9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D94" w:rsidRDefault="00272D9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D94" w:rsidRDefault="00272D9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3183" w:rsidRDefault="00113183" w:rsidP="00272D94">
      <w:r>
        <w:separator/>
      </w:r>
    </w:p>
  </w:footnote>
  <w:footnote w:type="continuationSeparator" w:id="0">
    <w:p w:rsidR="00113183" w:rsidRDefault="00113183" w:rsidP="00272D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D94" w:rsidRDefault="00272D9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D94" w:rsidRDefault="005E0E66">
    <w:pPr>
      <w:pBdr>
        <w:top w:val="nil"/>
        <w:left w:val="nil"/>
        <w:bottom w:val="nil"/>
        <w:right w:val="nil"/>
        <w:between w:val="nil"/>
      </w:pBdr>
      <w:tabs>
        <w:tab w:val="left" w:pos="4710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>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D94" w:rsidRPr="002E2544" w:rsidRDefault="00272D9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Arial" w:eastAsia="Arial" w:hAnsi="Arial" w:cs="Arial"/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2D94"/>
    <w:rsid w:val="00072763"/>
    <w:rsid w:val="00113183"/>
    <w:rsid w:val="00191611"/>
    <w:rsid w:val="002460BD"/>
    <w:rsid w:val="00272D94"/>
    <w:rsid w:val="002E2544"/>
    <w:rsid w:val="003614A5"/>
    <w:rsid w:val="003F18A4"/>
    <w:rsid w:val="004F1A9E"/>
    <w:rsid w:val="00512E83"/>
    <w:rsid w:val="00547A46"/>
    <w:rsid w:val="00596B07"/>
    <w:rsid w:val="005E0E66"/>
    <w:rsid w:val="00611278"/>
    <w:rsid w:val="00693523"/>
    <w:rsid w:val="006B683D"/>
    <w:rsid w:val="0086298B"/>
    <w:rsid w:val="0089311C"/>
    <w:rsid w:val="008D4094"/>
    <w:rsid w:val="009605EA"/>
    <w:rsid w:val="00AA2DBD"/>
    <w:rsid w:val="00CA04CD"/>
    <w:rsid w:val="00CC2189"/>
    <w:rsid w:val="00CD1906"/>
    <w:rsid w:val="00D31459"/>
    <w:rsid w:val="00EB4FD7"/>
    <w:rsid w:val="00EC090E"/>
    <w:rsid w:val="00F32B21"/>
    <w:rsid w:val="00F57FA4"/>
    <w:rsid w:val="00F65C9A"/>
    <w:rsid w:val="00FD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CC7"/>
  </w:style>
  <w:style w:type="paragraph" w:styleId="Heading1">
    <w:name w:val="heading 1"/>
    <w:basedOn w:val="normal0"/>
    <w:next w:val="normal0"/>
    <w:rsid w:val="00272D9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272D9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272D9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272D94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0"/>
    <w:next w:val="normal0"/>
    <w:rsid w:val="00272D9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rsid w:val="00272D9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272D94"/>
  </w:style>
  <w:style w:type="paragraph" w:styleId="Title">
    <w:name w:val="Title"/>
    <w:basedOn w:val="normal0"/>
    <w:next w:val="normal0"/>
    <w:rsid w:val="00272D94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8D4C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4CC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D4C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4CC7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rsid w:val="00272D9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PageNumber">
    <w:name w:val="page number"/>
    <w:rsid w:val="0086298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669</Words>
  <Characters>3815</Characters>
  <Application>Microsoft Office Word</Application>
  <DocSecurity>0</DocSecurity>
  <Lines>31</Lines>
  <Paragraphs>8</Paragraphs>
  <ScaleCrop>false</ScaleCrop>
  <Company/>
  <LinksUpToDate>false</LinksUpToDate>
  <CharactersWithSpaces>4476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Korisnik3</dc:creator>
  <cp:lastModifiedBy>Korisnik</cp:lastModifiedBy>
  <cp:revision>16</cp:revision>
  <cp:lastPrinted>2020-05-11T12:57:00Z</cp:lastPrinted>
  <dcterms:created xsi:type="dcterms:W3CDTF">2020-05-07T07:09:00Z</dcterms:created>
  <dcterms:modified xsi:type="dcterms:W3CDTF">2020-05-12T05:12:00Z</dcterms:modified>
</cp:coreProperties>
</file>