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jc w:val="center"/>
      </w:pPr>
      <w:r>
        <w:rPr>
          <w:rFonts w:ascii="Arial" w:hAnsi="Arial" w:eastAsia="SimSun" w:cs="Arial"/>
          <w:b/>
          <w:kern w:val="2"/>
          <w:sz w:val="24"/>
          <w:szCs w:val="24"/>
          <w:lang w:val="en-US" w:eastAsia="zh-CN" w:bidi="ar"/>
        </w:rPr>
        <w:t>10.</w:t>
      </w: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> ДАНИ СЛОВЕНСКЕ ПИСМЕНОСТИ И КУЛТУРЕ 2020.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>ПРОГРАМ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b/>
          <w:kern w:val="2"/>
          <w:sz w:val="24"/>
          <w:szCs w:val="24"/>
        </w:rPr>
      </w:pPr>
      <w:r>
        <w:rPr>
          <w:rFonts w:hint="default" w:ascii="Arial" w:hAnsi="Arial" w:eastAsia="SimSun" w:cs="Arial"/>
          <w:b/>
          <w:color w:val="auto"/>
          <w:kern w:val="2"/>
          <w:sz w:val="24"/>
          <w:szCs w:val="24"/>
          <w:u w:val="none"/>
        </w:rPr>
        <w:drawing>
          <wp:inline distT="0" distB="0" distL="114300" distR="114300">
            <wp:extent cx="4314825" cy="6096000"/>
            <wp:effectExtent l="0" t="0" r="9525" b="0"/>
            <wp:docPr id="8" name="Picture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>НАПОМЕНА: ЛИНКОВИ СЕ ОТВАРАЈУ ПО ПРОГРАМУ У НАЗНАЧЕНИ ДАН И ВРЕМЕ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t xml:space="preserve">на сајту </w:t>
      </w:r>
      <w:r>
        <w:rPr>
          <w:rFonts w:hint="default" w:ascii="Arial" w:hAnsi="Arial" w:cs="Arial" w:eastAsiaTheme="minorHAnsi"/>
          <w:b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HAnsi"/>
          <w:b/>
          <w:kern w:val="0"/>
          <w:sz w:val="24"/>
          <w:szCs w:val="24"/>
          <w:lang w:val="en-US" w:eastAsia="zh-CN" w:bidi="ar"/>
        </w:rPr>
        <w:instrText xml:space="preserve"> HYPERLINK "http://www.biblruma.rs/" \t "https://rumakultura.blogspot.com/_blank" </w:instrText>
      </w:r>
      <w:r>
        <w:rPr>
          <w:rFonts w:hint="default" w:ascii="Arial" w:hAnsi="Arial" w:cs="Arial" w:eastAsiaTheme="minorHAnsi"/>
          <w:b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cs="Arial"/>
          <w:b/>
          <w:kern w:val="2"/>
          <w:sz w:val="24"/>
          <w:szCs w:val="24"/>
        </w:rPr>
        <w:t>www. biblruma.rs</w:t>
      </w:r>
      <w:r>
        <w:rPr>
          <w:rFonts w:hint="default" w:ascii="Arial" w:hAnsi="Arial" w:cs="Arial" w:eastAsiaTheme="minorHAnsi"/>
          <w:b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t xml:space="preserve">и на you tube каналу </w:t>
      </w: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instrText xml:space="preserve"> HYPERLINK "https://www.youtube.com/channel/UCH-fxCFTkd7-goU5Yzob4JA" \t "https://rumakultura.blogspot.com/_blank" </w:instrText>
      </w: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cs="Arial"/>
          <w:b/>
          <w:kern w:val="2"/>
          <w:sz w:val="24"/>
          <w:szCs w:val="24"/>
        </w:rPr>
        <w:t>10. дани словенске писмености и културе</w:t>
      </w: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Arial" w:hAnsi="Arial" w:cs="Arial" w:eastAsiaTheme="minorHAnsi"/>
          <w:b/>
          <w:kern w:val="2"/>
          <w:sz w:val="24"/>
          <w:szCs w:val="24"/>
          <w:lang w:val="en-US" w:eastAsia="zh-CN" w:bidi="ar"/>
        </w:rPr>
        <w:t xml:space="preserve">техничка подрша: Ворки тим Рума    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auto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7" name="Picture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FF0000"/>
        </w:rPr>
        <w:t>4.9. од 19.00</w:t>
      </w:r>
      <w:r>
        <w:rPr>
          <w:rFonts w:hint="default" w:ascii="Arial" w:hAnsi="Arial" w:cs="Arial"/>
          <w:b/>
        </w:rPr>
        <w:t xml:space="preserve"> Беседа поводом отварања 10. Дана словенске писмености и културе, говори др Александар Јерков, </w:t>
      </w:r>
      <w:r>
        <w:rPr>
          <w:rFonts w:hint="default" w:ascii="Arial" w:hAnsi="Arial" w:cs="Arial"/>
          <w:b/>
        </w:rPr>
        <w:fldChar w:fldCharType="begin"/>
      </w:r>
      <w:r>
        <w:rPr>
          <w:rFonts w:hint="default" w:ascii="Arial" w:hAnsi="Arial" w:cs="Arial"/>
          <w:b/>
        </w:rPr>
        <w:instrText xml:space="preserve"> HYPERLINK "https://youtu.be/sfRknrrH8kg" \t "https://rumakultura.blogspot.com/_blank" </w:instrText>
      </w:r>
      <w:r>
        <w:rPr>
          <w:rFonts w:hint="default" w:ascii="Arial" w:hAnsi="Arial" w:cs="Arial"/>
          <w:b/>
        </w:rPr>
        <w:fldChar w:fldCharType="separate"/>
      </w:r>
      <w:r>
        <w:rPr>
          <w:rStyle w:val="5"/>
          <w:rFonts w:hint="default" w:ascii="Arial" w:hAnsi="Arial" w:cs="Arial"/>
          <w:b/>
        </w:rPr>
        <w:t>ЛИНК</w:t>
      </w:r>
      <w:r>
        <w:rPr>
          <w:rFonts w:hint="default" w:ascii="Arial" w:hAnsi="Arial" w:cs="Arial"/>
          <w:b/>
        </w:rPr>
        <w:fldChar w:fldCharType="end"/>
      </w:r>
      <w:r>
        <w:rPr>
          <w:rFonts w:hint="default" w:ascii="Arial" w:hAnsi="Arial" w:cs="Arial"/>
          <w:b/>
        </w:rPr>
        <w:fldChar w:fldCharType="begin"/>
      </w:r>
      <w:r>
        <w:rPr>
          <w:rFonts w:hint="default" w:ascii="Arial" w:hAnsi="Arial" w:cs="Arial"/>
          <w:b/>
        </w:rPr>
        <w:instrText xml:space="preserve"> HYPERLINK "https://youtu.be/sfRknrrH8kg" \t "https://rumakultura.blogspot.com/_blank" </w:instrText>
      </w:r>
      <w:r>
        <w:rPr>
          <w:rFonts w:hint="default" w:ascii="Arial" w:hAnsi="Arial" w:cs="Arial"/>
          <w:b/>
        </w:rPr>
        <w:fldChar w:fldCharType="separate"/>
      </w:r>
      <w:r>
        <w:rPr>
          <w:rStyle w:val="5"/>
          <w:rFonts w:hint="default" w:ascii="Arial" w:hAnsi="Arial" w:cs="Arial"/>
          <w:b/>
        </w:rPr>
        <w:t xml:space="preserve">  </w:t>
      </w:r>
      <w:r>
        <w:rPr>
          <w:rFonts w:hint="default" w:ascii="Arial" w:hAnsi="Arial" w:cs="Arial"/>
          <w:b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Arial" w:hAnsi="Arial" w:eastAsia="SimSun" w:cs="Arial"/>
          <w:b/>
          <w:color w:val="auto"/>
          <w:sz w:val="24"/>
          <w:szCs w:val="24"/>
          <w:u w:val="none"/>
        </w:rPr>
        <w:drawing>
          <wp:inline distT="0" distB="0" distL="114300" distR="114300">
            <wp:extent cx="5238750" cy="3933825"/>
            <wp:effectExtent l="0" t="0" r="0" b="9525"/>
            <wp:docPr id="10" name="Picture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color w:val="FF0000"/>
          <w:kern w:val="0"/>
          <w:sz w:val="24"/>
          <w:szCs w:val="24"/>
          <w:lang w:val="en-US" w:eastAsia="zh-CN" w:bidi="ar"/>
        </w:rPr>
        <w:t>5.9. од 19.00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Пројекција филма “Тарас Буљба”, по роману Николаја Васиљевича Гогоља, 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instrText xml:space="preserve"> HYPERLINK "https://www.youtube.com/watch?v=5CF8RHehPy4" \t "https://rumakultura.blogspot.com/_blank" </w:instrTex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b/>
          <w:sz w:val="24"/>
          <w:szCs w:val="24"/>
        </w:rPr>
        <w:t>ЛИНК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instrText xml:space="preserve"> HYPERLINK "https://1.bp.blogspot.com/-PXmEbk05Tnk/X0uxtcOatCI/AAAAAAAAD68/BqbeTrwZhMIJYzQlZOXWP14RYz-1IUtwQCLcBGAsYHQ/s480/hqdefault.jpg" </w:instrTex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sz w:val="24"/>
          <w:szCs w:val="24"/>
        </w:rPr>
        <w:drawing>
          <wp:inline distT="0" distB="0" distL="114300" distR="114300">
            <wp:extent cx="4572000" cy="3429000"/>
            <wp:effectExtent l="0" t="0" r="0" b="0"/>
            <wp:docPr id="9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Arial" w:hAnsi="Arial" w:eastAsia="SimSun" w:cs="Arial"/>
          <w:sz w:val="24"/>
          <w:szCs w:val="24"/>
        </w:rPr>
        <w:t> 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b/>
          <w:color w:val="FF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Arial" w:hAnsi="Arial" w:eastAsia="SimSun" w:cs="Arial"/>
          <w:b/>
          <w:color w:val="FF0000"/>
          <w:kern w:val="0"/>
          <w:sz w:val="24"/>
          <w:szCs w:val="24"/>
          <w:lang w:val="en-US" w:eastAsia="zh-CN" w:bidi="ar"/>
        </w:rPr>
        <w:t>6.9. од 19.00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Пројекција филма “Понижени и увређени”, по роману Ф.М.Достојевског, главне улоге: Никита Михалков и Настасија Kински, 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instrText xml:space="preserve"> HYPERLINK "https://www.youtube.com/watch?v=wbF5mKGiC1Y" \t "https://rumakultura.blogspot.com/_blank" </w:instrTex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b/>
          <w:sz w:val="24"/>
          <w:szCs w:val="24"/>
        </w:rPr>
        <w:t>ЛИНК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eastAsia="SimSun" w:cs="Arial"/>
          <w:b/>
          <w:color w:val="auto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6" name="Picture 5" descr="IMG_2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Arial" w:hAnsi="Arial" w:cs="Arial"/>
          <w:b/>
          <w:color w:val="FF0000"/>
        </w:rPr>
        <w:t>7.9. од 19.00</w:t>
      </w:r>
      <w:r>
        <w:rPr>
          <w:rFonts w:hint="default" w:ascii="Arial" w:hAnsi="Arial" w:cs="Arial"/>
          <w:b/>
        </w:rPr>
        <w:t xml:space="preserve"> Предавање: Владимир Меденица “Ћирилица - Писмо Господње” уживо, </w:t>
      </w:r>
      <w:r>
        <w:rPr>
          <w:rFonts w:hint="default" w:ascii="Arial" w:hAnsi="Arial" w:cs="Arial"/>
          <w:b/>
        </w:rPr>
        <w:fldChar w:fldCharType="begin"/>
      </w:r>
      <w:r>
        <w:rPr>
          <w:rFonts w:hint="default" w:ascii="Arial" w:hAnsi="Arial" w:cs="Arial"/>
          <w:b/>
        </w:rPr>
        <w:instrText xml:space="preserve"> HYPERLINK "https://www.youtube.com/channel/UCH-fxCFTkd7-goU5Yzob4JA" \t "https://rumakultura.blogspot.com/_blank" </w:instrText>
      </w:r>
      <w:r>
        <w:rPr>
          <w:rFonts w:hint="default" w:ascii="Arial" w:hAnsi="Arial" w:cs="Arial"/>
          <w:b/>
        </w:rPr>
        <w:fldChar w:fldCharType="separate"/>
      </w:r>
      <w:r>
        <w:rPr>
          <w:rStyle w:val="5"/>
          <w:rFonts w:hint="default" w:ascii="Arial" w:hAnsi="Arial" w:cs="Arial"/>
          <w:b/>
        </w:rPr>
        <w:t>ЛИНК</w:t>
      </w:r>
      <w:r>
        <w:rPr>
          <w:rFonts w:hint="default" w:ascii="Arial" w:hAnsi="Arial" w:cs="Arial"/>
          <w:b/>
        </w:rPr>
        <w:fldChar w:fldCharType="end"/>
      </w:r>
      <w:r>
        <w:rPr>
          <w:rFonts w:hint="default" w:ascii="Arial" w:hAnsi="Arial" w:cs="Arial"/>
          <w:b/>
        </w:rPr>
        <w:t> </w:t>
      </w:r>
      <w:r>
        <w:rPr>
          <w:rFonts w:hint="default" w:ascii="Arial" w:hAnsi="Arial" w:cs="Arial"/>
          <w:b/>
          <w:color w:val="FF0000"/>
          <w:kern w:val="2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ind w:left="1080" w:hanging="1084" w:hangingChars="450"/>
        <w:jc w:val="center"/>
        <w:rPr>
          <w:rFonts w:hint="default" w:ascii="Arial" w:hAnsi="Arial" w:cs="Arial"/>
          <w:b/>
          <w:color w:val="FF0000"/>
          <w:kern w:val="2"/>
          <w:sz w:val="24"/>
          <w:szCs w:val="24"/>
        </w:rPr>
      </w:pPr>
      <w:r>
        <w:rPr>
          <w:rFonts w:hint="default" w:ascii="Arial" w:hAnsi="Arial" w:eastAsia="SimSun" w:cs="Arial"/>
          <w:b/>
          <w:color w:val="auto"/>
          <w:kern w:val="2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5" name="Picture 6" descr="IMG_26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IMG_2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1080" w:hanging="1084" w:hangingChars="450"/>
        <w:jc w:val="left"/>
      </w:pPr>
      <w:r>
        <w:rPr>
          <w:rFonts w:hint="default" w:ascii="Arial" w:hAnsi="Arial" w:eastAsia="SimSun" w:cs="Arial"/>
          <w:b/>
          <w:color w:val="FF0000"/>
          <w:kern w:val="2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Arial" w:hAnsi="Arial" w:eastAsia="SimSun" w:cs="Arial"/>
          <w:b/>
          <w:color w:val="FF0000"/>
          <w:kern w:val="0"/>
          <w:sz w:val="24"/>
          <w:szCs w:val="24"/>
          <w:lang w:val="en-US" w:eastAsia="zh-CN" w:bidi="ar"/>
        </w:rPr>
        <w:t>8.9. од 19.00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Предавање: др Драгослав Бокан: "Живот Станислава Kракова на Балкану (или о томе како је један Пољак постао Србин)", 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instrText xml:space="preserve"> HYPERLINK "https://www.youtube.com/watch?v=JAXxlJSqwcM&amp;t=21s" \t "https://rumakultura.blogspot.com/_blank" </w:instrTex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b/>
          <w:sz w:val="24"/>
          <w:szCs w:val="24"/>
        </w:rPr>
        <w:t>ЛИНК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ind w:left="1080" w:hanging="1084" w:hangingChars="450"/>
        <w:jc w:val="left"/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1080" w:hanging="1084" w:hangingChars="450"/>
        <w:jc w:val="center"/>
        <w:rPr>
          <w:rFonts w:hint="default" w:ascii="Arial" w:hAnsi="Arial" w:cs="Arial"/>
          <w:b/>
          <w:kern w:val="2"/>
          <w:sz w:val="24"/>
          <w:szCs w:val="24"/>
        </w:rPr>
      </w:pPr>
      <w:r>
        <w:rPr>
          <w:rFonts w:hint="default" w:ascii="Arial" w:hAnsi="Arial" w:eastAsia="SimSun" w:cs="Arial"/>
          <w:b/>
          <w:color w:val="auto"/>
          <w:kern w:val="2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11" name="Picture 7" descr="IMG_26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IMG_2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Arial" w:hAnsi="Arial" w:eastAsia="SimSun" w:cs="Arial"/>
          <w:b/>
          <w:color w:val="FF0000"/>
          <w:kern w:val="0"/>
          <w:sz w:val="24"/>
          <w:szCs w:val="24"/>
          <w:lang w:val="en-US" w:eastAsia="zh-CN" w:bidi="ar"/>
        </w:rPr>
        <w:t>9.9. од 19.00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Предавање: проф. др Миро Ломпар: "Драма пречанских Срба између нестајања и опстајања (Јаков Игњатовић и Милош Црњански)", 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instrText xml:space="preserve"> HYPERLINK "https://www.youtube.com/watch?v=S9_yb0NQh8Q" \t "https://rumakultura.blogspot.com/_blank" </w:instrTex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b/>
          <w:sz w:val="24"/>
          <w:szCs w:val="24"/>
        </w:rPr>
        <w:t>ЛИНК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ind w:left="960" w:hanging="964" w:hangingChars="400"/>
        <w:jc w:val="left"/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Arial" w:hAnsi="Arial" w:eastAsia="SimSun" w:cs="Arial"/>
          <w:b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ascii="SimSun" w:hAnsi="SimSun" w:eastAsia="SimSun" w:cs="SimSun"/>
          <w:color w:val="auto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4" name="Picture 8" descr="IMG_26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IMG_26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rPr>
          <w:rFonts w:hint="default" w:ascii="Arial" w:hAnsi="Arial" w:cs="Arial"/>
          <w:b/>
          <w:color w:val="FF0000"/>
        </w:rPr>
        <w:t>10.9. од 19.00</w:t>
      </w:r>
      <w:r>
        <w:rPr>
          <w:rFonts w:hint="default" w:ascii="Arial" w:hAnsi="Arial" w:cs="Arial"/>
          <w:b/>
        </w:rPr>
        <w:t xml:space="preserve"> Предавање: др Јасмина Ахметагић: "Јунак из подземља"- анализа лика из романа "Записи из подземља" Ф.М.Достојевског, </w:t>
      </w:r>
      <w:r>
        <w:rPr>
          <w:rFonts w:hint="default" w:ascii="Arial" w:hAnsi="Arial" w:cs="Arial"/>
          <w:b/>
        </w:rPr>
        <w:fldChar w:fldCharType="begin"/>
      </w:r>
      <w:r>
        <w:rPr>
          <w:rFonts w:hint="default" w:ascii="Arial" w:hAnsi="Arial" w:cs="Arial"/>
          <w:b/>
        </w:rPr>
        <w:instrText xml:space="preserve"> HYPERLINK "https://www.youtube.com/watch?v=89vpUHSGY6A" \t "https://rumakultura.blogspot.com/_blank" </w:instrText>
      </w:r>
      <w:r>
        <w:rPr>
          <w:rFonts w:hint="default" w:ascii="Arial" w:hAnsi="Arial" w:cs="Arial"/>
          <w:b/>
        </w:rPr>
        <w:fldChar w:fldCharType="separate"/>
      </w:r>
      <w:r>
        <w:rPr>
          <w:rStyle w:val="5"/>
          <w:rFonts w:hint="default" w:ascii="Arial" w:hAnsi="Arial" w:cs="Arial"/>
          <w:b/>
        </w:rPr>
        <w:t>ЛИНК</w:t>
      </w:r>
      <w:r>
        <w:rPr>
          <w:rFonts w:hint="default" w:ascii="Arial" w:hAnsi="Arial" w:cs="Arial"/>
          <w:b/>
        </w:rPr>
        <w:fldChar w:fldCharType="end"/>
      </w:r>
      <w: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auto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13" name="Picture 9" descr="IMG_26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IMG_26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/>
          <w:color w:val="FF0000"/>
          <w:kern w:val="0"/>
          <w:sz w:val="24"/>
          <w:szCs w:val="24"/>
          <w:lang w:val="en-US" w:eastAsia="zh-CN" w:bidi="ar"/>
        </w:rPr>
        <w:t>11.9. од 19.00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Предавање: проф. др Драган Стојановић: Необјављена прича Иве Андрића “Сарачи” (текст приче говори Мирјана Белошевић), 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instrText xml:space="preserve"> HYPERLINK "https://www.youtube.com/watch?v=hIDgpDXqSX0" \t "https://rumakultura.blogspot.com/_blank" </w:instrTex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b/>
          <w:sz w:val="24"/>
          <w:szCs w:val="24"/>
        </w:rPr>
        <w:t>ЛИНК</w:t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eastAsia="SimSun" w:cs="Arial"/>
          <w:b/>
          <w:color w:val="auto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12" name="Picture 10" descr="IMG_26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IMG_26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rPr>
          <w:rFonts w:hint="default" w:ascii="Arial" w:hAnsi="Arial" w:cs="Arial"/>
          <w:b/>
          <w:color w:val="FF0000"/>
        </w:rPr>
        <w:t>12.9. од 19.00</w:t>
      </w:r>
      <w:r>
        <w:rPr>
          <w:rFonts w:hint="default" w:ascii="Arial" w:hAnsi="Arial" w:cs="Arial"/>
          <w:b/>
        </w:rPr>
        <w:t xml:space="preserve"> Предавање: проф. др Милош Kовић “ Руско-српски односи од XVIII до XXI века", </w:t>
      </w:r>
      <w:r>
        <w:rPr>
          <w:rFonts w:hint="default" w:ascii="Arial" w:hAnsi="Arial" w:cs="Arial"/>
          <w:b/>
        </w:rPr>
        <w:fldChar w:fldCharType="begin"/>
      </w:r>
      <w:r>
        <w:rPr>
          <w:rFonts w:hint="default" w:ascii="Arial" w:hAnsi="Arial" w:cs="Arial"/>
          <w:b/>
        </w:rPr>
        <w:instrText xml:space="preserve"> HYPERLINK "https://www.youtube.com/watch?v=EWK9kQdPZHc" \t "https://rumakultura.blogspot.com/_blank" </w:instrText>
      </w:r>
      <w:r>
        <w:rPr>
          <w:rFonts w:hint="default" w:ascii="Arial" w:hAnsi="Arial" w:cs="Arial"/>
          <w:b/>
        </w:rPr>
        <w:fldChar w:fldCharType="separate"/>
      </w:r>
      <w:r>
        <w:rPr>
          <w:rStyle w:val="5"/>
          <w:rFonts w:hint="default" w:ascii="Arial" w:hAnsi="Arial" w:cs="Arial"/>
          <w:b/>
        </w:rPr>
        <w:t>ЛИНК</w:t>
      </w:r>
      <w:r>
        <w:rPr>
          <w:rFonts w:hint="default" w:ascii="Arial" w:hAnsi="Arial" w:cs="Arial"/>
          <w:b/>
        </w:rPr>
        <w:fldChar w:fldCharType="end"/>
      </w:r>
    </w:p>
    <w:p>
      <w:pPr>
        <w:pStyle w:val="3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Arial" w:hAnsi="Arial" w:eastAsia="SimSun" w:cs="Arial"/>
          <w:b/>
          <w:kern w:val="0"/>
          <w:sz w:val="24"/>
          <w:szCs w:val="24"/>
          <w:lang w:val="en-US" w:eastAsia="zh-CN" w:bidi="ar"/>
        </w:rPr>
        <w:t>ПОКРОВИТЕЉИ: ОПШТИНА РУМА И ПОКРАЈИНСКИ СЕКРЕТАРИЈАТ ЗА КУЛТУРУ, јавно информисање и односе с верским заједницама Војводине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49"/>
    <w:rsid w:val="0009694A"/>
    <w:rsid w:val="001A5149"/>
    <w:rsid w:val="12B366D0"/>
    <w:rsid w:val="1B1E22D2"/>
    <w:rsid w:val="25F93978"/>
    <w:rsid w:val="2D1751E0"/>
    <w:rsid w:val="448424F4"/>
    <w:rsid w:val="63622052"/>
    <w:rsid w:val="680F6FA0"/>
    <w:rsid w:val="68F53E30"/>
    <w:rsid w:val="72F857D9"/>
    <w:rsid w:val="7E5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r-Latn-RS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1.bp.blogspot.com/--FjOcbep8IQ/X0uxTdg1ppI/AAAAAAAAD60/9z66p2nkfzMsQD0AjH1rXTRoSbwf7UEmACLcBGAsYHQ/s550/taras-bulba.jpg" TargetMode="External"/><Relationship Id="rId7" Type="http://schemas.openxmlformats.org/officeDocument/2006/relationships/image" Target="media/image2.png"/><Relationship Id="rId6" Type="http://schemas.openxmlformats.org/officeDocument/2006/relationships/hyperlink" Target="https://1.bp.blogspot.com/-xNh6ZBA-GBE/X0umNIJsA7I/AAAAAAAAD6M/OeEQpLVRlHM5CaZVUlkO9VKOTBv-HnP9gCLcBGAsYHQ/s1920/1.dr+Aleksandar+Jerkov.mp4_000922733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dzpS9n6cKu4/X0-_-kgHcSI/AAAAAAAAD78/XfxfYTQPQsohCuMNsYBWP_IZvagE_Gb_gCLcBGAsYHQ/s1754/plakat_page-0001.jpg" TargetMode="External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0.png"/><Relationship Id="rId21" Type="http://schemas.openxmlformats.org/officeDocument/2006/relationships/hyperlink" Target="https://1.bp.blogspot.com/-5MaSr1WlCQE/X0_WypGP8PI/AAAAAAAAD8I/rs3ZygMJHMQyNnTR1zdjdy4nIGgKzL7kQCLcBGAsYHQ/s1920/9.Kovic.png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hyperlink" Target="https://1.bp.blogspot.com/-SsHSuUOQkSQ/X0x4op_5IOI/AAAAAAAAD7Y/7Bk__UWOWUof5f-1UJzozzzBmhAlOyHJQCPcBGAYYCw/s1920/DraganStojanovic.mp4_002763966.png" TargetMode="External"/><Relationship Id="rId18" Type="http://schemas.openxmlformats.org/officeDocument/2006/relationships/image" Target="media/image8.png"/><Relationship Id="rId17" Type="http://schemas.openxmlformats.org/officeDocument/2006/relationships/hyperlink" Target="https://1.bp.blogspot.com/-hgT6ktsfI-0/X0umgKAQwpI/AAAAAAAAD6o/jYbl9Pf6LQ8pR4tr6ZgJebUk1lki7x6sgCPcBGAYYCw/s1920/7.jasmina1.mp4_001224866.png" TargetMode="External"/><Relationship Id="rId16" Type="http://schemas.openxmlformats.org/officeDocument/2006/relationships/image" Target="media/image7.png"/><Relationship Id="rId15" Type="http://schemas.openxmlformats.org/officeDocument/2006/relationships/hyperlink" Target="https://1.bp.blogspot.com/-aZ8jf382CGE/X0umUBnIjgI/AAAAAAAAD6g/ByaJdUL91QApm9QriNt2Uh79YBqpjzTNQCPcBGAYYCw/s1920/6.Milo+Lompar%2C+predavanje1_1.mp4_001425166.png" TargetMode="External"/><Relationship Id="rId14" Type="http://schemas.openxmlformats.org/officeDocument/2006/relationships/image" Target="media/image6.png"/><Relationship Id="rId13" Type="http://schemas.openxmlformats.org/officeDocument/2006/relationships/hyperlink" Target="https://1.bp.blogspot.com/-X5ruAFpbObU/X08cm5zfVBI/AAAAAAAAD7w/4Z-gC9a3udAsUpZKOnzob7JEjscv3qXQQCLcBGAsYHQ/s1920/5.PredavanjeBokan1.mp4_000087033.png" TargetMode="External"/><Relationship Id="rId12" Type="http://schemas.openxmlformats.org/officeDocument/2006/relationships/image" Target="media/image5.jpeg"/><Relationship Id="rId11" Type="http://schemas.openxmlformats.org/officeDocument/2006/relationships/hyperlink" Target="https://1.bp.blogspot.com/-CdVdl5nNS-c/X0uzbIG_lHI/AAAAAAAAD7I/195HdXnSjw8xP7BDf4p0r3rau1XlytdsQCLcBGAsYHQ/s1280/%D0%92%D0%BB%D0%B0%D0%B4%D0%B8%D0%BC%D0%B8%D1%80-%D0%9C%D0%B5%D0%B4%D0%B5%D0%BD%D0%B8%D1%86%D0%B0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 Ruma</Company>
  <Pages>4</Pages>
  <Words>292</Words>
  <Characters>1671</Characters>
  <Lines>13</Lines>
  <Paragraphs>3</Paragraphs>
  <TotalTime>4</TotalTime>
  <ScaleCrop>false</ScaleCrop>
  <LinksUpToDate>false</LinksUpToDate>
  <CharactersWithSpaces>1960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2020-08-31T11:39:00Z</dcterms:created>
  <dc:creator>Aleksandra Katanić</dc:creator>
  <cp:lastModifiedBy>dragan</cp:lastModifiedBy>
  <dcterms:modified xsi:type="dcterms:W3CDTF">2020-09-03T18:29:16Z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