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88" w:rsidRPr="008A2EBE" w:rsidRDefault="000F7588" w:rsidP="000F75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F7588" w:rsidRPr="008A2EBE" w:rsidRDefault="000F7588" w:rsidP="000F7588">
      <w:pPr>
        <w:jc w:val="center"/>
        <w:rPr>
          <w:rFonts w:ascii="Times New Roman" w:hAnsi="Times New Roman" w:cs="Times New Roman"/>
          <w:b/>
        </w:rPr>
      </w:pPr>
    </w:p>
    <w:p w:rsidR="00490983" w:rsidRPr="008A2EBE" w:rsidRDefault="00490983" w:rsidP="000F7588">
      <w:pPr>
        <w:jc w:val="center"/>
        <w:rPr>
          <w:rFonts w:ascii="Times New Roman" w:hAnsi="Times New Roman" w:cs="Times New Roman"/>
          <w:b/>
        </w:rPr>
      </w:pPr>
      <w:r w:rsidRPr="008A2EBE">
        <w:rPr>
          <w:rFonts w:ascii="Times New Roman" w:hAnsi="Times New Roman" w:cs="Times New Roman"/>
          <w:b/>
        </w:rPr>
        <w:t>МЕДИЈСКА ПРЕЗЕНТАЦИЈА ПРОЈЕКТА:</w:t>
      </w:r>
    </w:p>
    <w:p w:rsidR="000F7588" w:rsidRPr="008A2EBE" w:rsidRDefault="000F7588" w:rsidP="000F7588">
      <w:pPr>
        <w:jc w:val="center"/>
        <w:rPr>
          <w:rFonts w:ascii="Times New Roman" w:hAnsi="Times New Roman" w:cs="Times New Roman"/>
          <w:b/>
        </w:rPr>
      </w:pPr>
      <w:r w:rsidRPr="008A2EBE">
        <w:rPr>
          <w:rFonts w:ascii="Times New Roman" w:hAnsi="Times New Roman" w:cs="Times New Roman"/>
          <w:b/>
        </w:rPr>
        <w:t>„</w:t>
      </w:r>
      <w:r w:rsidR="00490983" w:rsidRPr="008A2EBE">
        <w:rPr>
          <w:rFonts w:ascii="Times New Roman" w:hAnsi="Times New Roman" w:cs="Times New Roman"/>
          <w:b/>
        </w:rPr>
        <w:t>Унапређење социјалне инклузије особа са интелектуалним и менталним сметњама"</w:t>
      </w:r>
    </w:p>
    <w:p w:rsidR="00490983" w:rsidRPr="008A2EBE" w:rsidRDefault="00490983" w:rsidP="000F7588">
      <w:pPr>
        <w:jc w:val="center"/>
        <w:rPr>
          <w:rFonts w:ascii="Times New Roman" w:hAnsi="Times New Roman" w:cs="Times New Roman"/>
        </w:rPr>
      </w:pPr>
    </w:p>
    <w:p w:rsidR="000F7588" w:rsidRPr="008A2EBE" w:rsidRDefault="00490983" w:rsidP="000F7588">
      <w:pPr>
        <w:rPr>
          <w:rFonts w:ascii="Times New Roman" w:hAnsi="Times New Roman" w:cs="Times New Roman"/>
        </w:rPr>
      </w:pPr>
      <w:proofErr w:type="spellStart"/>
      <w:r w:rsidRPr="008A2EBE">
        <w:rPr>
          <w:rFonts w:ascii="Times New Roman" w:hAnsi="Times New Roman" w:cs="Times New Roman"/>
          <w:b/>
        </w:rPr>
        <w:t>Локација</w:t>
      </w:r>
      <w:proofErr w:type="spellEnd"/>
      <w:r w:rsidRPr="008A2EBE">
        <w:rPr>
          <w:rFonts w:ascii="Times New Roman" w:hAnsi="Times New Roman" w:cs="Times New Roman"/>
          <w:b/>
        </w:rPr>
        <w:t>:</w:t>
      </w:r>
      <w:r w:rsidR="000F7588" w:rsidRPr="008A2EBE">
        <w:rPr>
          <w:rFonts w:ascii="Times New Roman" w:hAnsi="Times New Roman" w:cs="Times New Roman"/>
        </w:rPr>
        <w:t xml:space="preserve"> </w:t>
      </w:r>
      <w:r w:rsidR="000F7588" w:rsidRPr="008A2EBE">
        <w:rPr>
          <w:rFonts w:ascii="Times New Roman" w:hAnsi="Times New Roman" w:cs="Times New Roman"/>
          <w:b/>
        </w:rPr>
        <w:t xml:space="preserve"> </w:t>
      </w:r>
      <w:proofErr w:type="spellStart"/>
      <w:r w:rsidR="004152F6">
        <w:rPr>
          <w:rFonts w:ascii="Times New Roman" w:hAnsi="Times New Roman" w:cs="Times New Roman"/>
        </w:rPr>
        <w:t>Културни</w:t>
      </w:r>
      <w:proofErr w:type="spellEnd"/>
      <w:r w:rsidR="004152F6">
        <w:rPr>
          <w:rFonts w:ascii="Times New Roman" w:hAnsi="Times New Roman" w:cs="Times New Roman"/>
        </w:rPr>
        <w:t xml:space="preserve"> </w:t>
      </w:r>
      <w:proofErr w:type="spellStart"/>
      <w:r w:rsidR="004152F6">
        <w:rPr>
          <w:rFonts w:ascii="Times New Roman" w:hAnsi="Times New Roman" w:cs="Times New Roman"/>
        </w:rPr>
        <w:t>Центар</w:t>
      </w:r>
      <w:proofErr w:type="spellEnd"/>
      <w:r w:rsidR="004152F6">
        <w:rPr>
          <w:rFonts w:ascii="Times New Roman" w:hAnsi="Times New Roman" w:cs="Times New Roman"/>
        </w:rPr>
        <w:t xml:space="preserve"> </w:t>
      </w:r>
      <w:proofErr w:type="spellStart"/>
      <w:r w:rsidR="004152F6">
        <w:rPr>
          <w:rFonts w:ascii="Times New Roman" w:hAnsi="Times New Roman" w:cs="Times New Roman"/>
        </w:rPr>
        <w:t>Румa</w:t>
      </w:r>
      <w:proofErr w:type="spellEnd"/>
      <w:r w:rsidRPr="008A2EBE">
        <w:rPr>
          <w:rFonts w:ascii="Times New Roman" w:hAnsi="Times New Roman" w:cs="Times New Roman"/>
        </w:rPr>
        <w:t xml:space="preserve">, </w:t>
      </w:r>
      <w:proofErr w:type="spellStart"/>
      <w:r w:rsidRPr="008A2EBE">
        <w:rPr>
          <w:rFonts w:ascii="Times New Roman" w:hAnsi="Times New Roman" w:cs="Times New Roman"/>
        </w:rPr>
        <w:t>предворје</w:t>
      </w:r>
      <w:proofErr w:type="spellEnd"/>
      <w:r w:rsidRPr="008A2EBE">
        <w:rPr>
          <w:rFonts w:ascii="Times New Roman" w:hAnsi="Times New Roman" w:cs="Times New Roman"/>
        </w:rPr>
        <w:t xml:space="preserve"> </w:t>
      </w:r>
      <w:proofErr w:type="spellStart"/>
      <w:r w:rsidRPr="008A2EBE">
        <w:rPr>
          <w:rFonts w:ascii="Times New Roman" w:hAnsi="Times New Roman" w:cs="Times New Roman"/>
        </w:rPr>
        <w:t>биоскопа</w:t>
      </w:r>
      <w:proofErr w:type="spellEnd"/>
      <w:r w:rsidRPr="008A2EBE">
        <w:rPr>
          <w:rFonts w:ascii="Times New Roman" w:hAnsi="Times New Roman" w:cs="Times New Roman"/>
        </w:rPr>
        <w:t xml:space="preserve">, </w:t>
      </w:r>
      <w:proofErr w:type="spellStart"/>
      <w:r w:rsidRPr="008A2EBE">
        <w:rPr>
          <w:rFonts w:ascii="Times New Roman" w:hAnsi="Times New Roman" w:cs="Times New Roman"/>
        </w:rPr>
        <w:t>Вељка</w:t>
      </w:r>
      <w:proofErr w:type="spellEnd"/>
      <w:r w:rsidRPr="008A2EBE">
        <w:rPr>
          <w:rFonts w:ascii="Times New Roman" w:hAnsi="Times New Roman" w:cs="Times New Roman"/>
        </w:rPr>
        <w:t xml:space="preserve"> Дугошевића 102, 22400 Рума</w:t>
      </w:r>
    </w:p>
    <w:p w:rsidR="000F7588" w:rsidRPr="008A2EBE" w:rsidRDefault="00490983" w:rsidP="000F7588">
      <w:pPr>
        <w:rPr>
          <w:rFonts w:ascii="Times New Roman" w:hAnsi="Times New Roman" w:cs="Times New Roman"/>
        </w:rPr>
      </w:pPr>
      <w:proofErr w:type="spellStart"/>
      <w:r w:rsidRPr="008A2EBE">
        <w:rPr>
          <w:rFonts w:ascii="Times New Roman" w:hAnsi="Times New Roman" w:cs="Times New Roman"/>
          <w:b/>
        </w:rPr>
        <w:t>Датум</w:t>
      </w:r>
      <w:proofErr w:type="spellEnd"/>
      <w:r w:rsidRPr="008A2EBE">
        <w:rPr>
          <w:rFonts w:ascii="Times New Roman" w:hAnsi="Times New Roman" w:cs="Times New Roman"/>
          <w:b/>
        </w:rPr>
        <w:t xml:space="preserve"> и </w:t>
      </w:r>
      <w:proofErr w:type="spellStart"/>
      <w:r w:rsidRPr="008A2EBE">
        <w:rPr>
          <w:rFonts w:ascii="Times New Roman" w:hAnsi="Times New Roman" w:cs="Times New Roman"/>
          <w:b/>
        </w:rPr>
        <w:t>време</w:t>
      </w:r>
      <w:proofErr w:type="spellEnd"/>
      <w:r w:rsidRPr="008A2EBE">
        <w:rPr>
          <w:rFonts w:ascii="Times New Roman" w:hAnsi="Times New Roman" w:cs="Times New Roman"/>
          <w:b/>
        </w:rPr>
        <w:t xml:space="preserve">: </w:t>
      </w:r>
      <w:r w:rsidR="000F7588" w:rsidRPr="008A2EBE">
        <w:rPr>
          <w:rFonts w:ascii="Times New Roman" w:hAnsi="Times New Roman" w:cs="Times New Roman"/>
        </w:rPr>
        <w:t xml:space="preserve"> </w:t>
      </w:r>
      <w:r w:rsidR="004152F6">
        <w:rPr>
          <w:rFonts w:ascii="Times New Roman" w:hAnsi="Times New Roman" w:cs="Times New Roman"/>
        </w:rPr>
        <w:t>22</w:t>
      </w:r>
      <w:r w:rsidR="00382FBA" w:rsidRPr="008A2EBE">
        <w:rPr>
          <w:rFonts w:ascii="Times New Roman" w:hAnsi="Times New Roman" w:cs="Times New Roman"/>
        </w:rPr>
        <w:t>. j</w:t>
      </w:r>
      <w:r w:rsidRPr="008A2EBE">
        <w:rPr>
          <w:rFonts w:ascii="Times New Roman" w:hAnsi="Times New Roman" w:cs="Times New Roman"/>
        </w:rPr>
        <w:t>ул 2016, 11:00 часова</w:t>
      </w:r>
    </w:p>
    <w:p w:rsidR="000F7588" w:rsidRPr="008A2EBE" w:rsidRDefault="000F7588" w:rsidP="000F7588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7744"/>
      </w:tblGrid>
      <w:tr w:rsidR="000F7588" w:rsidRPr="008A2EBE" w:rsidTr="004152F6">
        <w:tc>
          <w:tcPr>
            <w:tcW w:w="9549" w:type="dxa"/>
            <w:gridSpan w:val="2"/>
            <w:shd w:val="clear" w:color="auto" w:fill="BFBFBF"/>
          </w:tcPr>
          <w:p w:rsidR="000F7588" w:rsidRPr="008A2EBE" w:rsidRDefault="00490983" w:rsidP="00A75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EBE">
              <w:rPr>
                <w:rFonts w:ascii="Times New Roman" w:hAnsi="Times New Roman" w:cs="Times New Roman"/>
                <w:b/>
              </w:rPr>
              <w:t>A Г Е Н Д А</w:t>
            </w:r>
            <w:r w:rsidR="000F7588" w:rsidRPr="008A2EBE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0F7588" w:rsidRPr="008A2EBE" w:rsidTr="004152F6">
        <w:tc>
          <w:tcPr>
            <w:tcW w:w="1805" w:type="dxa"/>
            <w:shd w:val="clear" w:color="auto" w:fill="auto"/>
          </w:tcPr>
          <w:p w:rsidR="000F7588" w:rsidRPr="008A2EBE" w:rsidRDefault="000F7588" w:rsidP="00A751D0">
            <w:pPr>
              <w:rPr>
                <w:rFonts w:ascii="Times New Roman" w:hAnsi="Times New Roman" w:cs="Times New Roman"/>
                <w:b/>
              </w:rPr>
            </w:pPr>
            <w:r w:rsidRPr="008A2EBE">
              <w:rPr>
                <w:rFonts w:ascii="Times New Roman" w:hAnsi="Times New Roman" w:cs="Times New Roman"/>
              </w:rPr>
              <w:t xml:space="preserve">11: 00- 11: 15      </w:t>
            </w:r>
          </w:p>
        </w:tc>
        <w:tc>
          <w:tcPr>
            <w:tcW w:w="7744" w:type="dxa"/>
            <w:shd w:val="clear" w:color="auto" w:fill="auto"/>
          </w:tcPr>
          <w:p w:rsidR="000F7588" w:rsidRPr="008A2EBE" w:rsidRDefault="00490983" w:rsidP="00490983">
            <w:pPr>
              <w:spacing w:after="200" w:line="276" w:lineRule="auto"/>
              <w:ind w:left="463" w:hanging="463"/>
              <w:rPr>
                <w:rFonts w:ascii="Times New Roman" w:hAnsi="Times New Roman" w:cs="Times New Roman"/>
              </w:rPr>
            </w:pPr>
            <w:r w:rsidRPr="008A2EBE">
              <w:rPr>
                <w:rFonts w:ascii="Times New Roman" w:hAnsi="Times New Roman" w:cs="Times New Roman"/>
                <w:lang w:val="sr-Latn-CS"/>
              </w:rPr>
              <w:t>Поздравни говор, крат</w:t>
            </w:r>
            <w:r w:rsidRPr="008A2EBE">
              <w:rPr>
                <w:rFonts w:ascii="Times New Roman" w:hAnsi="Times New Roman" w:cs="Times New Roman"/>
              </w:rPr>
              <w:t>ке</w:t>
            </w:r>
            <w:r w:rsidRPr="008A2EBE">
              <w:rPr>
                <w:rFonts w:ascii="Times New Roman" w:hAnsi="Times New Roman" w:cs="Times New Roman"/>
                <w:lang w:val="sr-Latn-CS"/>
              </w:rPr>
              <w:t xml:space="preserve"> увод</w:t>
            </w:r>
            <w:r w:rsidRPr="008A2EBE">
              <w:rPr>
                <w:rFonts w:ascii="Times New Roman" w:hAnsi="Times New Roman" w:cs="Times New Roman"/>
              </w:rPr>
              <w:t>не информације</w:t>
            </w:r>
            <w:r w:rsidRPr="008A2EBE">
              <w:rPr>
                <w:rFonts w:ascii="Times New Roman" w:hAnsi="Times New Roman" w:cs="Times New Roman"/>
                <w:lang w:val="sr-Latn-CS"/>
              </w:rPr>
              <w:t xml:space="preserve"> о пројекту</w:t>
            </w:r>
            <w:r w:rsidRPr="008A2EBE">
              <w:rPr>
                <w:rFonts w:ascii="Times New Roman" w:hAnsi="Times New Roman" w:cs="Times New Roman"/>
                <w:lang w:val="sr-Latn-CS"/>
              </w:rPr>
              <w:br/>
              <w:t xml:space="preserve">• </w:t>
            </w:r>
            <w:r w:rsidRPr="008A2EBE">
              <w:rPr>
                <w:rFonts w:ascii="Times New Roman" w:hAnsi="Times New Roman" w:cs="Times New Roman"/>
              </w:rPr>
              <w:t xml:space="preserve">Г-ђа </w:t>
            </w:r>
            <w:r w:rsidRPr="008A2EBE">
              <w:rPr>
                <w:rFonts w:ascii="Times New Roman" w:hAnsi="Times New Roman" w:cs="Times New Roman"/>
                <w:lang w:val="sr-Latn-CS"/>
              </w:rPr>
              <w:t xml:space="preserve">Бојана Ланц, </w:t>
            </w:r>
            <w:r w:rsidRPr="008A2EBE">
              <w:rPr>
                <w:rFonts w:ascii="Times New Roman" w:hAnsi="Times New Roman" w:cs="Times New Roman"/>
              </w:rPr>
              <w:t>Акциони координатор</w:t>
            </w:r>
          </w:p>
        </w:tc>
      </w:tr>
      <w:tr w:rsidR="004152F6" w:rsidRPr="008A2EBE" w:rsidTr="004152F6">
        <w:tc>
          <w:tcPr>
            <w:tcW w:w="1805" w:type="dxa"/>
            <w:shd w:val="clear" w:color="auto" w:fill="auto"/>
          </w:tcPr>
          <w:p w:rsidR="004152F6" w:rsidRPr="008A2EBE" w:rsidRDefault="004152F6" w:rsidP="00D419D4">
            <w:pPr>
              <w:rPr>
                <w:rFonts w:ascii="Times New Roman" w:hAnsi="Times New Roman" w:cs="Times New Roman"/>
                <w:b/>
              </w:rPr>
            </w:pPr>
            <w:r w:rsidRPr="008A2EBE">
              <w:rPr>
                <w:rFonts w:ascii="Times New Roman" w:hAnsi="Times New Roman" w:cs="Times New Roman"/>
              </w:rPr>
              <w:t xml:space="preserve">11: 15- 11: 30     </w:t>
            </w:r>
          </w:p>
        </w:tc>
        <w:tc>
          <w:tcPr>
            <w:tcW w:w="7744" w:type="dxa"/>
            <w:shd w:val="clear" w:color="auto" w:fill="auto"/>
          </w:tcPr>
          <w:p w:rsidR="004152F6" w:rsidRDefault="004152F6" w:rsidP="00000D0E">
            <w:pPr>
              <w:ind w:left="38"/>
              <w:contextualSpacing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Latn-CS"/>
              </w:rPr>
              <w:t>Обраћање представника Министарства з</w:t>
            </w:r>
            <w:r>
              <w:rPr>
                <w:rFonts w:ascii="Times New Roman" w:hAnsi="Times New Roman" w:cs="Times New Roman"/>
                <w:lang/>
              </w:rPr>
              <w:t>а рад, запошљавање, борачка и социјална питања</w:t>
            </w:r>
          </w:p>
          <w:p w:rsidR="004152F6" w:rsidRPr="004152F6" w:rsidRDefault="004152F6" w:rsidP="004152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Г-дин Ненад Иванишевић- државни секретар</w:t>
            </w:r>
          </w:p>
        </w:tc>
      </w:tr>
      <w:tr w:rsidR="004152F6" w:rsidRPr="008A2EBE" w:rsidTr="004152F6">
        <w:tc>
          <w:tcPr>
            <w:tcW w:w="1805" w:type="dxa"/>
            <w:shd w:val="clear" w:color="auto" w:fill="auto"/>
          </w:tcPr>
          <w:p w:rsidR="004152F6" w:rsidRPr="008A2EBE" w:rsidRDefault="004152F6" w:rsidP="00D419D4">
            <w:pPr>
              <w:rPr>
                <w:rFonts w:ascii="Times New Roman" w:hAnsi="Times New Roman" w:cs="Times New Roman"/>
                <w:b/>
              </w:rPr>
            </w:pPr>
            <w:r w:rsidRPr="008A2EBE">
              <w:rPr>
                <w:rFonts w:ascii="Times New Roman" w:hAnsi="Times New Roman" w:cs="Times New Roman"/>
              </w:rPr>
              <w:t xml:space="preserve">11: 30 - 12: 00   </w:t>
            </w:r>
          </w:p>
        </w:tc>
        <w:tc>
          <w:tcPr>
            <w:tcW w:w="7744" w:type="dxa"/>
            <w:shd w:val="clear" w:color="auto" w:fill="auto"/>
          </w:tcPr>
          <w:p w:rsidR="004152F6" w:rsidRPr="008A2EBE" w:rsidRDefault="004152F6" w:rsidP="00000D0E">
            <w:pPr>
              <w:ind w:left="38"/>
              <w:contextualSpacing/>
              <w:rPr>
                <w:rFonts w:ascii="Times New Roman" w:hAnsi="Times New Roman" w:cs="Times New Roman"/>
              </w:rPr>
            </w:pPr>
            <w:r w:rsidRPr="008A2EBE">
              <w:rPr>
                <w:rFonts w:ascii="Times New Roman" w:hAnsi="Times New Roman" w:cs="Times New Roman"/>
                <w:lang w:val="sr-Latn-CS"/>
              </w:rPr>
              <w:t>Кратак обраћање председника општине Рума, наводећи значај пројекта за општину</w:t>
            </w:r>
          </w:p>
          <w:p w:rsidR="004152F6" w:rsidRPr="008A2EBE" w:rsidRDefault="004152F6" w:rsidP="00000D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2EBE">
              <w:rPr>
                <w:rFonts w:ascii="Times New Roman" w:hAnsi="Times New Roman" w:cs="Times New Roman"/>
              </w:rPr>
              <w:t>Г-дин Слађан Манчић, Председник Општине Рума</w:t>
            </w:r>
          </w:p>
        </w:tc>
      </w:tr>
      <w:tr w:rsidR="004152F6" w:rsidRPr="008A2EBE" w:rsidTr="004152F6">
        <w:tc>
          <w:tcPr>
            <w:tcW w:w="1805" w:type="dxa"/>
            <w:shd w:val="clear" w:color="auto" w:fill="auto"/>
          </w:tcPr>
          <w:p w:rsidR="004152F6" w:rsidRPr="008A2EBE" w:rsidRDefault="004152F6" w:rsidP="00D419D4">
            <w:pPr>
              <w:rPr>
                <w:rFonts w:ascii="Times New Roman" w:hAnsi="Times New Roman" w:cs="Times New Roman"/>
                <w:b/>
              </w:rPr>
            </w:pPr>
            <w:r w:rsidRPr="008A2EBE">
              <w:rPr>
                <w:rFonts w:ascii="Times New Roman" w:hAnsi="Times New Roman" w:cs="Times New Roman"/>
              </w:rPr>
              <w:t xml:space="preserve">12: 00- 12:15      </w:t>
            </w:r>
          </w:p>
        </w:tc>
        <w:tc>
          <w:tcPr>
            <w:tcW w:w="7744" w:type="dxa"/>
            <w:shd w:val="clear" w:color="auto" w:fill="auto"/>
          </w:tcPr>
          <w:p w:rsidR="004152F6" w:rsidRPr="008A2EBE" w:rsidRDefault="004152F6" w:rsidP="00000D0E">
            <w:pPr>
              <w:ind w:left="3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A2EBE">
              <w:rPr>
                <w:rFonts w:ascii="Times New Roman" w:hAnsi="Times New Roman" w:cs="Times New Roman"/>
              </w:rPr>
              <w:t>Представљање</w:t>
            </w:r>
            <w:proofErr w:type="spellEnd"/>
            <w:r w:rsidRPr="008A2EBE">
              <w:rPr>
                <w:rFonts w:ascii="Times New Roman" w:hAnsi="Times New Roman" w:cs="Times New Roman"/>
                <w:lang w:val="sr-Latn-CS"/>
              </w:rPr>
              <w:t xml:space="preserve"> Центра за социјални рад општине Рума као партнера</w:t>
            </w:r>
            <w:r w:rsidRPr="008A2EBE">
              <w:rPr>
                <w:rFonts w:ascii="Times New Roman" w:hAnsi="Times New Roman" w:cs="Times New Roman"/>
              </w:rPr>
              <w:t xml:space="preserve"> </w:t>
            </w:r>
            <w:r w:rsidRPr="008A2EBE">
              <w:rPr>
                <w:rFonts w:ascii="Times New Roman" w:hAnsi="Times New Roman" w:cs="Times New Roman"/>
                <w:lang w:val="sr-Latn-CS"/>
              </w:rPr>
              <w:t>наводећи значај нових услуга у заједници</w:t>
            </w:r>
          </w:p>
          <w:p w:rsidR="004152F6" w:rsidRPr="008A2EBE" w:rsidRDefault="004152F6" w:rsidP="00000D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2EBE">
              <w:rPr>
                <w:rFonts w:ascii="Times New Roman" w:hAnsi="Times New Roman" w:cs="Times New Roman"/>
              </w:rPr>
              <w:t xml:space="preserve">Г-дин Слободан Красић, Директор ЦСР </w:t>
            </w:r>
          </w:p>
        </w:tc>
      </w:tr>
      <w:tr w:rsidR="004152F6" w:rsidRPr="008A2EBE" w:rsidTr="004152F6">
        <w:tc>
          <w:tcPr>
            <w:tcW w:w="1805" w:type="dxa"/>
            <w:shd w:val="clear" w:color="auto" w:fill="auto"/>
          </w:tcPr>
          <w:p w:rsidR="004152F6" w:rsidRPr="008A2EBE" w:rsidRDefault="004152F6" w:rsidP="00D419D4">
            <w:pPr>
              <w:rPr>
                <w:rFonts w:ascii="Times New Roman" w:hAnsi="Times New Roman" w:cs="Times New Roman"/>
                <w:b/>
              </w:rPr>
            </w:pPr>
            <w:r w:rsidRPr="008A2EBE">
              <w:rPr>
                <w:rFonts w:ascii="Times New Roman" w:hAnsi="Times New Roman" w:cs="Times New Roman"/>
              </w:rPr>
              <w:t xml:space="preserve">12:15- 12:30       </w:t>
            </w:r>
          </w:p>
        </w:tc>
        <w:tc>
          <w:tcPr>
            <w:tcW w:w="7744" w:type="dxa"/>
            <w:shd w:val="clear" w:color="auto" w:fill="auto"/>
          </w:tcPr>
          <w:p w:rsidR="004152F6" w:rsidRPr="008A2EBE" w:rsidRDefault="004152F6" w:rsidP="00703814">
            <w:pPr>
              <w:ind w:left="38"/>
              <w:contextualSpacing/>
              <w:rPr>
                <w:rFonts w:ascii="Times New Roman" w:hAnsi="Times New Roman" w:cs="Times New Roman"/>
              </w:rPr>
            </w:pPr>
            <w:r w:rsidRPr="008A2EBE">
              <w:rPr>
                <w:rFonts w:ascii="Times New Roman" w:hAnsi="Times New Roman" w:cs="Times New Roman"/>
                <w:lang w:val="sr-Latn-CS"/>
              </w:rPr>
              <w:t>Презентација пројекта и презентација нових услуга у заједници и улога Центра за социјални рад у Руми као партнера;</w:t>
            </w:r>
          </w:p>
          <w:p w:rsidR="004152F6" w:rsidRPr="008A2EBE" w:rsidRDefault="004152F6" w:rsidP="007038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2EBE">
              <w:rPr>
                <w:rFonts w:ascii="Times New Roman" w:hAnsi="Times New Roman" w:cs="Times New Roman"/>
              </w:rPr>
              <w:t>Г-ђа Марија Чучковић, Координатор услуге</w:t>
            </w:r>
          </w:p>
        </w:tc>
      </w:tr>
      <w:tr w:rsidR="000F7588" w:rsidRPr="008A2EBE" w:rsidTr="004152F6">
        <w:tc>
          <w:tcPr>
            <w:tcW w:w="1805" w:type="dxa"/>
            <w:shd w:val="clear" w:color="auto" w:fill="auto"/>
          </w:tcPr>
          <w:p w:rsidR="000F7588" w:rsidRPr="004152F6" w:rsidRDefault="004152F6" w:rsidP="00A751D0">
            <w:pPr>
              <w:rPr>
                <w:rFonts w:ascii="Times New Roman" w:hAnsi="Times New Roman" w:cs="Times New Roman"/>
              </w:rPr>
            </w:pPr>
            <w:r w:rsidRPr="004152F6"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7744" w:type="dxa"/>
            <w:shd w:val="clear" w:color="auto" w:fill="auto"/>
          </w:tcPr>
          <w:p w:rsidR="000F7588" w:rsidRPr="008A2EBE" w:rsidRDefault="00703814" w:rsidP="00A751D0">
            <w:pPr>
              <w:rPr>
                <w:rFonts w:ascii="Times New Roman" w:hAnsi="Times New Roman" w:cs="Times New Roman"/>
              </w:rPr>
            </w:pPr>
            <w:r w:rsidRPr="008A2EBE">
              <w:rPr>
                <w:rFonts w:ascii="Times New Roman" w:hAnsi="Times New Roman" w:cs="Times New Roman"/>
              </w:rPr>
              <w:t>Питања</w:t>
            </w:r>
          </w:p>
        </w:tc>
      </w:tr>
      <w:tr w:rsidR="000F7588" w:rsidRPr="008A2EBE" w:rsidTr="004152F6">
        <w:tc>
          <w:tcPr>
            <w:tcW w:w="1805" w:type="dxa"/>
            <w:shd w:val="clear" w:color="auto" w:fill="BFBFBF"/>
          </w:tcPr>
          <w:p w:rsidR="000F7588" w:rsidRPr="008A2EBE" w:rsidRDefault="004152F6" w:rsidP="00A75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  <w:r w:rsidR="000F7588" w:rsidRPr="008A2EB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7744" w:type="dxa"/>
            <w:shd w:val="clear" w:color="auto" w:fill="BFBFBF"/>
          </w:tcPr>
          <w:p w:rsidR="000F7588" w:rsidRPr="008A2EBE" w:rsidRDefault="00703814" w:rsidP="00A751D0">
            <w:pPr>
              <w:rPr>
                <w:rFonts w:ascii="Times New Roman" w:hAnsi="Times New Roman" w:cs="Times New Roman"/>
              </w:rPr>
            </w:pPr>
            <w:r w:rsidRPr="008A2EBE">
              <w:rPr>
                <w:rFonts w:ascii="Times New Roman" w:hAnsi="Times New Roman" w:cs="Times New Roman"/>
              </w:rPr>
              <w:t>Коктел</w:t>
            </w:r>
          </w:p>
        </w:tc>
      </w:tr>
      <w:tr w:rsidR="000F7588" w:rsidRPr="008A2EBE" w:rsidTr="004152F6">
        <w:tc>
          <w:tcPr>
            <w:tcW w:w="1805" w:type="dxa"/>
            <w:shd w:val="clear" w:color="auto" w:fill="auto"/>
          </w:tcPr>
          <w:p w:rsidR="000F7588" w:rsidRPr="008A2EBE" w:rsidRDefault="004152F6" w:rsidP="00A75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F7588" w:rsidRPr="008A2EB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7744" w:type="dxa"/>
            <w:shd w:val="clear" w:color="auto" w:fill="auto"/>
          </w:tcPr>
          <w:p w:rsidR="000F7588" w:rsidRPr="008A2EBE" w:rsidRDefault="00703814" w:rsidP="00A751D0">
            <w:pPr>
              <w:rPr>
                <w:rFonts w:ascii="Times New Roman" w:hAnsi="Times New Roman" w:cs="Times New Roman"/>
              </w:rPr>
            </w:pPr>
            <w:r w:rsidRPr="008A2EBE">
              <w:rPr>
                <w:rFonts w:ascii="Times New Roman" w:hAnsi="Times New Roman" w:cs="Times New Roman"/>
              </w:rPr>
              <w:t>крај</w:t>
            </w:r>
          </w:p>
        </w:tc>
      </w:tr>
    </w:tbl>
    <w:p w:rsidR="000F7588" w:rsidRPr="008A2EBE" w:rsidRDefault="000F7588" w:rsidP="000F7588">
      <w:pPr>
        <w:rPr>
          <w:rFonts w:ascii="Times New Roman" w:hAnsi="Times New Roman" w:cs="Times New Roman"/>
        </w:rPr>
      </w:pPr>
    </w:p>
    <w:p w:rsidR="000F7588" w:rsidRPr="008A2EBE" w:rsidRDefault="000F7588" w:rsidP="000F7588">
      <w:pPr>
        <w:rPr>
          <w:rFonts w:ascii="Times New Roman" w:hAnsi="Times New Roman" w:cs="Times New Roman"/>
        </w:rPr>
      </w:pPr>
    </w:p>
    <w:p w:rsidR="000F7588" w:rsidRPr="008A2EBE" w:rsidRDefault="000F7588" w:rsidP="000F7588">
      <w:pPr>
        <w:rPr>
          <w:rFonts w:ascii="Times New Roman" w:hAnsi="Times New Roman" w:cs="Times New Roman"/>
        </w:rPr>
      </w:pPr>
    </w:p>
    <w:p w:rsidR="000F7588" w:rsidRPr="008A2EBE" w:rsidRDefault="000F7588" w:rsidP="000F7588">
      <w:pPr>
        <w:rPr>
          <w:rFonts w:ascii="Times New Roman" w:hAnsi="Times New Roman" w:cs="Times New Roman"/>
        </w:rPr>
      </w:pPr>
    </w:p>
    <w:p w:rsidR="000F7588" w:rsidRPr="008A2EBE" w:rsidRDefault="000F7588" w:rsidP="000F7588">
      <w:pPr>
        <w:rPr>
          <w:rFonts w:ascii="Times New Roman" w:hAnsi="Times New Roman" w:cs="Times New Roman"/>
        </w:rPr>
      </w:pPr>
    </w:p>
    <w:p w:rsidR="000F7588" w:rsidRPr="008A2EBE" w:rsidRDefault="000F7588" w:rsidP="000F7588">
      <w:pPr>
        <w:rPr>
          <w:rFonts w:ascii="Times New Roman" w:hAnsi="Times New Roman" w:cs="Times New Roman"/>
        </w:rPr>
      </w:pPr>
    </w:p>
    <w:p w:rsidR="000F7588" w:rsidRPr="008A2EBE" w:rsidRDefault="000F7588" w:rsidP="000F7588">
      <w:pPr>
        <w:tabs>
          <w:tab w:val="left" w:pos="5609"/>
        </w:tabs>
        <w:rPr>
          <w:rFonts w:ascii="Times New Roman" w:hAnsi="Times New Roman" w:cs="Times New Roman"/>
        </w:rPr>
      </w:pPr>
      <w:r w:rsidRPr="008A2EBE">
        <w:rPr>
          <w:rFonts w:ascii="Times New Roman" w:hAnsi="Times New Roman" w:cs="Times New Roman"/>
        </w:rPr>
        <w:tab/>
      </w:r>
    </w:p>
    <w:p w:rsidR="004C4E61" w:rsidRPr="008A2EBE" w:rsidRDefault="004C4E61">
      <w:pPr>
        <w:rPr>
          <w:rFonts w:ascii="Times New Roman" w:hAnsi="Times New Roman" w:cs="Times New Roman"/>
        </w:rPr>
      </w:pPr>
    </w:p>
    <w:sectPr w:rsidR="004C4E61" w:rsidRPr="008A2EBE" w:rsidSect="00046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9" w:right="1467" w:bottom="2160" w:left="1440" w:header="720" w:footer="11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5F" w:rsidRDefault="001E055F" w:rsidP="0086154C">
      <w:r>
        <w:separator/>
      </w:r>
    </w:p>
  </w:endnote>
  <w:endnote w:type="continuationSeparator" w:id="0">
    <w:p w:rsidR="001E055F" w:rsidRDefault="001E055F" w:rsidP="0086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44" w:rsidRDefault="00BB5C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E2" w:rsidRPr="00FF6771" w:rsidRDefault="00740749" w:rsidP="00A53A15">
    <w:pPr>
      <w:rPr>
        <w:rFonts w:ascii="Times New Roman" w:hAnsi="Times New Roman" w:cs="Times New Roman"/>
        <w:noProof/>
        <w:sz w:val="18"/>
        <w:szCs w:val="18"/>
      </w:rPr>
    </w:pPr>
    <w:r w:rsidRPr="00740749">
      <w:rPr>
        <w:rFonts w:ascii="Times New Roman" w:hAnsi="Times New Roman" w:cs="Times New Roman"/>
        <w:b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0" type="#_x0000_t202" style="position:absolute;margin-left:329.8pt;margin-top:3.45pt;width:181.1pt;height:64.55pt;z-index:251662336;mso-width-relative:margin;mso-height-relative:margin" stroked="f">
          <v:fill opacity="0"/>
          <v:textbox style="mso-next-textbox:#_x0000_s22530">
            <w:txbxContent>
              <w:p w:rsidR="003910DA" w:rsidRDefault="00E9004B" w:rsidP="00B822E9">
                <w:pPr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</w:pPr>
                <w:proofErr w:type="spellStart"/>
                <w:r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>Центар</w:t>
                </w:r>
                <w:proofErr w:type="spellEnd"/>
                <w:r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>за</w:t>
                </w:r>
                <w:proofErr w:type="spellEnd"/>
                <w:r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>социјални</w:t>
                </w:r>
                <w:proofErr w:type="spellEnd"/>
                <w:r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>рад</w:t>
                </w:r>
                <w:proofErr w:type="spellEnd"/>
              </w:p>
              <w:p w:rsidR="00B822E9" w:rsidRPr="002B212D" w:rsidRDefault="00B822E9" w:rsidP="00B822E9">
                <w:pPr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</w:pPr>
                <w:proofErr w:type="spellStart"/>
                <w:r w:rsidRPr="002B212D"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>Општине</w:t>
                </w:r>
                <w:proofErr w:type="spellEnd"/>
                <w:r w:rsidRPr="002B212D"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 w:rsidRPr="002B212D"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>Рума</w:t>
                </w:r>
                <w:proofErr w:type="spellEnd"/>
              </w:p>
              <w:p w:rsidR="003910DA" w:rsidRDefault="003910DA" w:rsidP="00B822E9">
                <w:pPr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</w:pPr>
                <w:r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 xml:space="preserve">Железничка 28 , 22400 </w:t>
                </w:r>
                <w:proofErr w:type="spellStart"/>
                <w:r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>Рума</w:t>
                </w:r>
                <w:proofErr w:type="spellEnd"/>
                <w:r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>,</w:t>
                </w:r>
              </w:p>
              <w:p w:rsidR="00B822E9" w:rsidRPr="002B212D" w:rsidRDefault="00B822E9" w:rsidP="00B822E9">
                <w:pPr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</w:pPr>
                <w:proofErr w:type="spellStart"/>
                <w:r w:rsidRPr="002B212D"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>Србија</w:t>
                </w:r>
                <w:proofErr w:type="spellEnd"/>
              </w:p>
              <w:p w:rsidR="00B822E9" w:rsidRPr="002B212D" w:rsidRDefault="00B822E9" w:rsidP="00B822E9">
                <w:pPr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</w:pPr>
                <w:r w:rsidRPr="002B212D"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 xml:space="preserve">Тел: +381 22 471 699; </w:t>
                </w:r>
              </w:p>
              <w:p w:rsidR="00B822E9" w:rsidRPr="002B212D" w:rsidRDefault="00B822E9" w:rsidP="00B822E9">
                <w:pPr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</w:pPr>
                <w:r w:rsidRPr="002B212D"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>csrruma@opentelecom.rs</w:t>
                </w:r>
              </w:p>
            </w:txbxContent>
          </v:textbox>
        </v:shape>
      </w:pict>
    </w:r>
    <w:r w:rsidRPr="00740749">
      <w:rPr>
        <w:rFonts w:ascii="Times New Roman" w:hAnsi="Times New Roman" w:cs="Times New Roman"/>
        <w:b/>
        <w:noProof/>
        <w:sz w:val="18"/>
        <w:szCs w:val="18"/>
        <w:lang w:eastAsia="zh-TW"/>
      </w:rPr>
      <w:pict>
        <v:shape id="_x0000_s22529" type="#_x0000_t202" style="position:absolute;margin-left:64pt;margin-top:8.65pt;width:131.5pt;height:52.9pt;z-index:251661312;mso-width-relative:margin;mso-height-relative:margin" stroked="f">
          <v:fill opacity="0"/>
          <v:textbox style="mso-next-textbox:#_x0000_s22529">
            <w:txbxContent>
              <w:p w:rsidR="002614DF" w:rsidRPr="003910DA" w:rsidRDefault="00235BCA" w:rsidP="003910DA">
                <w:pPr>
                  <w:jc w:val="right"/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</w:pPr>
                <w:proofErr w:type="spellStart"/>
                <w:r w:rsidRPr="003910DA"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>Општина</w:t>
                </w:r>
                <w:proofErr w:type="spellEnd"/>
                <w:r w:rsidRPr="003910DA"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 xml:space="preserve"> </w:t>
                </w:r>
                <w:proofErr w:type="spellStart"/>
                <w:r w:rsidRPr="003910DA"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>Рума</w:t>
                </w:r>
                <w:proofErr w:type="spellEnd"/>
              </w:p>
              <w:p w:rsidR="00B822E9" w:rsidRPr="003910DA" w:rsidRDefault="00B822E9" w:rsidP="003910DA">
                <w:pPr>
                  <w:jc w:val="right"/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</w:pPr>
                <w:r w:rsidRPr="003910DA"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>Главна 107, 22400 Рума, Србија</w:t>
                </w:r>
              </w:p>
              <w:p w:rsidR="00B822E9" w:rsidRPr="003910DA" w:rsidRDefault="00B822E9" w:rsidP="003910DA">
                <w:pPr>
                  <w:jc w:val="right"/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</w:pPr>
                <w:proofErr w:type="spellStart"/>
                <w:r w:rsidRPr="003910DA"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>Тел</w:t>
                </w:r>
                <w:proofErr w:type="spellEnd"/>
                <w:r w:rsidRPr="003910DA"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>:+381 22 478 800</w:t>
                </w:r>
              </w:p>
              <w:p w:rsidR="00235BCA" w:rsidRPr="003910DA" w:rsidRDefault="00B822E9" w:rsidP="003910DA">
                <w:pPr>
                  <w:jc w:val="right"/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</w:pPr>
                <w:r w:rsidRPr="003910DA">
                  <w:rPr>
                    <w:rFonts w:ascii="Helvetica" w:hAnsi="Helvetica" w:cs="Helvetica"/>
                    <w:b/>
                    <w:color w:val="0F243E" w:themeColor="text2" w:themeShade="80"/>
                    <w:sz w:val="16"/>
                    <w:szCs w:val="16"/>
                  </w:rPr>
                  <w:t>www.ruma.rs</w:t>
                </w:r>
              </w:p>
            </w:txbxContent>
          </v:textbox>
        </v:shape>
      </w:pict>
    </w:r>
    <w:r w:rsidR="00BB5C44">
      <w:rPr>
        <w:rFonts w:ascii="Times New Roman" w:hAnsi="Times New Roman" w:cs="Times New Roman"/>
        <w:noProof/>
        <w:sz w:val="18"/>
        <w:szCs w:val="18"/>
      </w:rPr>
      <w:tab/>
    </w:r>
  </w:p>
  <w:p w:rsidR="009661AB" w:rsidRPr="00350D3A" w:rsidRDefault="003910DA" w:rsidP="00A53A15">
    <w:pPr>
      <w:rPr>
        <w:rFonts w:ascii="Times New Roman" w:hAnsi="Times New Roman" w:cs="Times New Roman"/>
        <w:noProof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2575560</wp:posOffset>
          </wp:positionH>
          <wp:positionV relativeFrom="paragraph">
            <wp:posOffset>28575</wp:posOffset>
          </wp:positionV>
          <wp:extent cx="516255" cy="582295"/>
          <wp:effectExtent l="19050" t="0" r="0" b="0"/>
          <wp:wrapSquare wrapText="bothSides"/>
          <wp:docPr id="2" name="Picture 0" descr="Grb Ru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Ru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25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0749" w:rsidRPr="00740749">
      <w:rPr>
        <w:rFonts w:ascii="Times New Roman" w:hAnsi="Times New Roman" w:cs="Times New Roman"/>
        <w:b/>
        <w:noProof/>
        <w:sz w:val="18"/>
        <w:szCs w:val="18"/>
      </w:rPr>
      <w:pict>
        <v:shape id="_x0000_s22532" type="#_x0000_t202" style="position:absolute;margin-left:255.9pt;margin-top:8.05pt;width:80.2pt;height:40.8pt;z-index:251664384;mso-position-horizontal-relative:text;mso-position-vertical-relative:text;mso-width-relative:margin;mso-height-relative:margin" stroked="f">
          <v:fill opacity="0"/>
          <v:textbox style="mso-next-textbox:#_x0000_s22532">
            <w:txbxContent>
              <w:p w:rsidR="003910DA" w:rsidRDefault="003910DA" w:rsidP="00B822E9">
                <w:pPr>
                  <w:rPr>
                    <w:rFonts w:ascii="Times New Roman" w:hAnsi="Times New Roman" w:cs="Times New Roman"/>
                    <w:b/>
                    <w:color w:val="0D0D0D" w:themeColor="text1" w:themeTint="F2"/>
                    <w:sz w:val="17"/>
                    <w:szCs w:val="17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b/>
                    <w:color w:val="0D0D0D" w:themeColor="text1" w:themeTint="F2"/>
                    <w:sz w:val="17"/>
                    <w:szCs w:val="17"/>
                  </w:rPr>
                  <w:t>Центар</w:t>
                </w:r>
                <w:proofErr w:type="spellEnd"/>
                <w:r>
                  <w:rPr>
                    <w:rFonts w:ascii="Times New Roman" w:hAnsi="Times New Roman" w:cs="Times New Roman"/>
                    <w:b/>
                    <w:color w:val="0D0D0D" w:themeColor="text1" w:themeTint="F2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b/>
                    <w:color w:val="0D0D0D" w:themeColor="text1" w:themeTint="F2"/>
                    <w:sz w:val="17"/>
                    <w:szCs w:val="17"/>
                  </w:rPr>
                  <w:t>за</w:t>
                </w:r>
                <w:proofErr w:type="spellEnd"/>
              </w:p>
              <w:p w:rsidR="00BF4CCF" w:rsidRPr="002F2184" w:rsidRDefault="00BF4CCF" w:rsidP="00B822E9">
                <w:pPr>
                  <w:rPr>
                    <w:rFonts w:ascii="Times New Roman" w:hAnsi="Times New Roman" w:cs="Times New Roman"/>
                    <w:b/>
                    <w:color w:val="0D0D0D" w:themeColor="text1" w:themeTint="F2"/>
                    <w:sz w:val="17"/>
                    <w:szCs w:val="17"/>
                  </w:rPr>
                </w:pPr>
                <w:proofErr w:type="spellStart"/>
                <w:r w:rsidRPr="002F2184">
                  <w:rPr>
                    <w:rFonts w:ascii="Times New Roman" w:hAnsi="Times New Roman" w:cs="Times New Roman"/>
                    <w:b/>
                    <w:color w:val="0D0D0D" w:themeColor="text1" w:themeTint="F2"/>
                    <w:sz w:val="17"/>
                    <w:szCs w:val="17"/>
                  </w:rPr>
                  <w:t>социјални</w:t>
                </w:r>
                <w:proofErr w:type="spellEnd"/>
                <w:r w:rsidRPr="002F2184">
                  <w:rPr>
                    <w:rFonts w:ascii="Times New Roman" w:hAnsi="Times New Roman" w:cs="Times New Roman"/>
                    <w:b/>
                    <w:color w:val="0D0D0D" w:themeColor="text1" w:themeTint="F2"/>
                    <w:sz w:val="17"/>
                    <w:szCs w:val="17"/>
                  </w:rPr>
                  <w:t xml:space="preserve"> </w:t>
                </w:r>
                <w:proofErr w:type="spellStart"/>
                <w:r w:rsidRPr="002F2184">
                  <w:rPr>
                    <w:rFonts w:ascii="Times New Roman" w:hAnsi="Times New Roman" w:cs="Times New Roman"/>
                    <w:b/>
                    <w:color w:val="0D0D0D" w:themeColor="text1" w:themeTint="F2"/>
                    <w:sz w:val="17"/>
                    <w:szCs w:val="17"/>
                  </w:rPr>
                  <w:t>рад</w:t>
                </w:r>
                <w:proofErr w:type="spellEnd"/>
              </w:p>
              <w:p w:rsidR="00BF4CCF" w:rsidRPr="002F2184" w:rsidRDefault="00BF4CCF" w:rsidP="00B822E9">
                <w:pPr>
                  <w:rPr>
                    <w:rFonts w:ascii="Times New Roman" w:hAnsi="Times New Roman" w:cs="Times New Roman"/>
                    <w:b/>
                    <w:color w:val="0D0D0D" w:themeColor="text1" w:themeTint="F2"/>
                    <w:sz w:val="17"/>
                    <w:szCs w:val="17"/>
                  </w:rPr>
                </w:pPr>
                <w:r w:rsidRPr="002F2184">
                  <w:rPr>
                    <w:rFonts w:ascii="Times New Roman" w:hAnsi="Times New Roman" w:cs="Times New Roman"/>
                    <w:b/>
                    <w:color w:val="0D0D0D" w:themeColor="text1" w:themeTint="F2"/>
                    <w:sz w:val="17"/>
                    <w:szCs w:val="17"/>
                  </w:rPr>
                  <w:t>Општине Рума</w:t>
                </w:r>
              </w:p>
            </w:txbxContent>
          </v:textbox>
        </v:shape>
      </w:pict>
    </w:r>
    <w:r w:rsidR="00FF6771" w:rsidRPr="00FF6771">
      <w:rPr>
        <w:rFonts w:ascii="Times New Roman" w:hAnsi="Times New Roman" w:cs="Times New Roman"/>
        <w:noProof/>
        <w:sz w:val="18"/>
        <w:szCs w:val="18"/>
      </w:rPr>
      <w:tab/>
    </w:r>
    <w:r w:rsidR="00FF6771">
      <w:rPr>
        <w:rFonts w:ascii="Times New Roman" w:hAnsi="Times New Roman" w:cs="Times New Roman"/>
        <w:sz w:val="18"/>
        <w:szCs w:val="18"/>
      </w:rPr>
      <w:tab/>
    </w:r>
    <w:r w:rsidR="00FF6771">
      <w:rPr>
        <w:rFonts w:ascii="Times New Roman" w:hAnsi="Times New Roman" w:cs="Times New Roman"/>
        <w:sz w:val="18"/>
        <w:szCs w:val="18"/>
      </w:rPr>
      <w:tab/>
    </w:r>
    <w:r w:rsidR="00FF6771">
      <w:rPr>
        <w:rFonts w:ascii="Times New Roman" w:hAnsi="Times New Roman" w:cs="Times New Roman"/>
        <w:sz w:val="18"/>
        <w:szCs w:val="18"/>
      </w:rPr>
      <w:tab/>
    </w:r>
    <w:r w:rsidR="00FF6771">
      <w:rPr>
        <w:rFonts w:ascii="Times New Roman" w:hAnsi="Times New Roman" w:cs="Times New Roman"/>
        <w:sz w:val="18"/>
        <w:szCs w:val="18"/>
      </w:rPr>
      <w:tab/>
    </w:r>
    <w:r w:rsidR="00FF6771">
      <w:rPr>
        <w:rFonts w:ascii="Times New Roman" w:hAnsi="Times New Roman" w:cs="Times New Roman"/>
        <w:sz w:val="18"/>
        <w:szCs w:val="18"/>
      </w:rPr>
      <w:tab/>
    </w:r>
  </w:p>
  <w:p w:rsidR="002614DF" w:rsidRDefault="00FF6771" w:rsidP="002614DF">
    <w:r w:rsidRPr="00FF6771">
      <w:rPr>
        <w:rFonts w:ascii="Times New Roman" w:hAnsi="Times New Roman" w:cs="Times New Roman"/>
        <w:sz w:val="18"/>
        <w:szCs w:val="18"/>
      </w:rPr>
      <w:tab/>
    </w:r>
  </w:p>
  <w:p w:rsidR="009661AB" w:rsidRPr="00FF6771" w:rsidRDefault="00B25CC0" w:rsidP="00A53A15">
    <w:p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  <w:p w:rsidR="00B822E9" w:rsidRPr="00B822E9" w:rsidRDefault="00FF6771" w:rsidP="00B822E9">
    <w:pPr>
      <w:rPr>
        <w:rFonts w:ascii="Helvetica" w:hAnsi="Helvetica" w:cs="Helvetica"/>
        <w:b/>
        <w:sz w:val="18"/>
        <w:szCs w:val="18"/>
      </w:rPr>
    </w:pPr>
    <w:r w:rsidRPr="00FF6771">
      <w:rPr>
        <w:rFonts w:ascii="Times New Roman" w:hAnsi="Times New Roman" w:cs="Times New Roman"/>
        <w:sz w:val="18"/>
        <w:szCs w:val="18"/>
      </w:rPr>
      <w:tab/>
    </w:r>
    <w:r w:rsidR="00B25CC0">
      <w:rPr>
        <w:rFonts w:ascii="Times New Roman" w:hAnsi="Times New Roman" w:cs="Times New Roman"/>
        <w:sz w:val="18"/>
        <w:szCs w:val="18"/>
      </w:rPr>
      <w:tab/>
    </w:r>
  </w:p>
  <w:p w:rsidR="008C51D9" w:rsidRPr="00B061E2" w:rsidRDefault="00740749" w:rsidP="00341156">
    <w:pPr>
      <w:ind w:left="-284" w:firstLine="284"/>
      <w:jc w:val="center"/>
    </w:pPr>
    <w:r w:rsidRPr="00740749">
      <w:rPr>
        <w:rFonts w:ascii="Helvetica" w:hAnsi="Helvetica" w:cs="Helvetica"/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536" type="#_x0000_t32" style="position:absolute;left:0;text-align:left;margin-left:26.6pt;margin-top:11.95pt;width:473.75pt;height:.05pt;z-index:251666432" o:connectortype="straight" strokecolor="#17365d [2415]"/>
      </w:pict>
    </w:r>
    <w:r w:rsidRPr="00740749">
      <w:rPr>
        <w:rFonts w:ascii="Helvetica" w:hAnsi="Helvetica" w:cs="Helvetica"/>
        <w:b/>
        <w:noProof/>
        <w:sz w:val="18"/>
        <w:szCs w:val="18"/>
      </w:rPr>
      <w:pict>
        <v:shape id="_x0000_s22531" type="#_x0000_t202" style="position:absolute;left:0;text-align:left;margin-left:20.15pt;margin-top:14.35pt;width:468pt;height:40.1pt;z-index:251663360;mso-width-relative:margin;mso-height-relative:margin" stroked="f">
          <v:fill opacity="0"/>
          <v:textbox style="mso-next-textbox:#_x0000_s22531">
            <w:txbxContent>
              <w:p w:rsidR="00B061E2" w:rsidRPr="00B822E9" w:rsidRDefault="00B822E9" w:rsidP="00B061E2">
                <w:pPr>
                  <w:jc w:val="center"/>
                  <w:rPr>
                    <w:rFonts w:ascii="Helvetica" w:hAnsi="Helvetica" w:cs="Helvetica"/>
                    <w:b/>
                    <w:sz w:val="18"/>
                    <w:szCs w:val="18"/>
                  </w:rPr>
                </w:pPr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"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Унапређење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социјалне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инклузије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особа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са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интелектуалним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и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менталним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сметњама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"</w:t>
                </w:r>
              </w:p>
              <w:p w:rsidR="00382A6C" w:rsidRPr="00B061E2" w:rsidRDefault="00B822E9" w:rsidP="00B061E2">
                <w:pPr>
                  <w:ind w:left="-284" w:firstLine="284"/>
                  <w:jc w:val="center"/>
                  <w:rPr>
                    <w:rFonts w:ascii="Helvetica" w:hAnsi="Helvetica" w:cs="Helvetica"/>
                    <w:b/>
                    <w:sz w:val="18"/>
                    <w:szCs w:val="18"/>
                  </w:rPr>
                </w:pP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Пројекат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је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финансиран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средствима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Европске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уније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и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кофинансиран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средствима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Општине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Рума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, а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спрово</w:t>
                </w:r>
                <w:r w:rsidR="00BB5C44">
                  <w:rPr>
                    <w:rFonts w:ascii="Helvetica" w:hAnsi="Helvetica" w:cs="Helvetica"/>
                    <w:b/>
                    <w:sz w:val="18"/>
                    <w:szCs w:val="18"/>
                  </w:rPr>
                  <w:t>де</w:t>
                </w:r>
                <w:proofErr w:type="spellEnd"/>
                <w:r w:rsidR="00BB5C44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="00BB5C44">
                  <w:rPr>
                    <w:rFonts w:ascii="Helvetica" w:hAnsi="Helvetica" w:cs="Helvetica"/>
                    <w:b/>
                    <w:sz w:val="18"/>
                    <w:szCs w:val="18"/>
                  </w:rPr>
                  <w:t>га</w:t>
                </w:r>
                <w:proofErr w:type="spellEnd"/>
                <w:r w:rsidR="00BB5C44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="00BB5C44">
                  <w:rPr>
                    <w:rFonts w:ascii="Helvetica" w:hAnsi="Helvetica" w:cs="Helvetica"/>
                    <w:b/>
                    <w:sz w:val="18"/>
                    <w:szCs w:val="18"/>
                  </w:rPr>
                  <w:t>Општина</w:t>
                </w:r>
                <w:proofErr w:type="spellEnd"/>
                <w:r w:rsidR="00BB5C44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="00BB5C44">
                  <w:rPr>
                    <w:rFonts w:ascii="Helvetica" w:hAnsi="Helvetica" w:cs="Helvetica"/>
                    <w:b/>
                    <w:sz w:val="18"/>
                    <w:szCs w:val="18"/>
                  </w:rPr>
                  <w:t>Рума</w:t>
                </w:r>
                <w:proofErr w:type="spellEnd"/>
                <w:r w:rsidR="00BB5C44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и </w:t>
                </w:r>
                <w:proofErr w:type="spellStart"/>
                <w:r w:rsidR="00BB5C44">
                  <w:rPr>
                    <w:rFonts w:ascii="Helvetica" w:hAnsi="Helvetica" w:cs="Helvetica"/>
                    <w:b/>
                    <w:sz w:val="18"/>
                    <w:szCs w:val="18"/>
                  </w:rPr>
                  <w:t>Центар</w:t>
                </w:r>
                <w:proofErr w:type="spellEnd"/>
                <w:r w:rsidR="00BB5C44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="00BB5C44">
                  <w:rPr>
                    <w:rFonts w:ascii="Helvetica" w:hAnsi="Helvetica" w:cs="Helvetica"/>
                    <w:b/>
                    <w:sz w:val="18"/>
                    <w:szCs w:val="18"/>
                  </w:rPr>
                  <w:t>за</w:t>
                </w:r>
                <w:proofErr w:type="spellEnd"/>
                <w:r w:rsidR="00BB5C44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="00BB5C44">
                  <w:rPr>
                    <w:rFonts w:ascii="Helvetica" w:hAnsi="Helvetica" w:cs="Helvetica"/>
                    <w:b/>
                    <w:sz w:val="18"/>
                    <w:szCs w:val="18"/>
                  </w:rPr>
                  <w:t>с</w:t>
                </w:r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оцијални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рад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Општине</w:t>
                </w:r>
                <w:proofErr w:type="spellEnd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B822E9">
                  <w:rPr>
                    <w:rFonts w:ascii="Helvetica" w:hAnsi="Helvetica" w:cs="Helvetica"/>
                    <w:b/>
                    <w:sz w:val="18"/>
                    <w:szCs w:val="18"/>
                  </w:rPr>
                  <w:t>Рума</w:t>
                </w:r>
                <w:proofErr w:type="spellEnd"/>
              </w:p>
              <w:p w:rsidR="0004626F" w:rsidRDefault="0004626F" w:rsidP="00B822E9">
                <w:pPr>
                  <w:rPr>
                    <w:b/>
                    <w:color w:val="0F243E" w:themeColor="text2" w:themeShade="80"/>
                    <w:sz w:val="18"/>
                    <w:szCs w:val="18"/>
                  </w:rPr>
                </w:pPr>
              </w:p>
              <w:p w:rsidR="0004626F" w:rsidRPr="00B822E9" w:rsidRDefault="0004626F" w:rsidP="00B822E9">
                <w:pPr>
                  <w:rPr>
                    <w:b/>
                    <w:color w:val="0F243E" w:themeColor="text2" w:themeShade="80"/>
                    <w:sz w:val="18"/>
                    <w:szCs w:val="18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44" w:rsidRDefault="00BB5C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5F" w:rsidRDefault="001E055F" w:rsidP="0086154C">
      <w:r>
        <w:separator/>
      </w:r>
    </w:p>
  </w:footnote>
  <w:footnote w:type="continuationSeparator" w:id="0">
    <w:p w:rsidR="001E055F" w:rsidRDefault="001E055F" w:rsidP="0086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44" w:rsidRDefault="00BB5C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4C" w:rsidRDefault="008C51D9">
    <w:pPr>
      <w:pStyle w:val="Header"/>
    </w:pPr>
    <w:r>
      <w:rPr>
        <w:noProof/>
      </w:rPr>
      <w:drawing>
        <wp:inline distT="0" distB="0" distL="0" distR="0">
          <wp:extent cx="5943600" cy="693420"/>
          <wp:effectExtent l="19050" t="0" r="0" b="0"/>
          <wp:docPr id="4" name="Picture 3" descr="header-sr ciri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sr ciril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44" w:rsidRDefault="00BB5C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B6F"/>
    <w:multiLevelType w:val="hybridMultilevel"/>
    <w:tmpl w:val="0C50B6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95A42"/>
    <w:multiLevelType w:val="hybridMultilevel"/>
    <w:tmpl w:val="B3D444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D242F"/>
    <w:multiLevelType w:val="hybridMultilevel"/>
    <w:tmpl w:val="BA46AAB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627B639F"/>
    <w:multiLevelType w:val="hybridMultilevel"/>
    <w:tmpl w:val="CFBAA76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73B940BB"/>
    <w:multiLevelType w:val="hybridMultilevel"/>
    <w:tmpl w:val="1724073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9938">
      <o:colormenu v:ext="edit" strokecolor="none [2415]"/>
    </o:shapedefaults>
    <o:shapelayout v:ext="edit">
      <o:idmap v:ext="edit" data="22"/>
      <o:rules v:ext="edit">
        <o:r id="V:Rule2" type="connector" idref="#_x0000_s2253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4F81"/>
    <w:rsid w:val="00000D0E"/>
    <w:rsid w:val="000067D5"/>
    <w:rsid w:val="0001620D"/>
    <w:rsid w:val="0002192F"/>
    <w:rsid w:val="0004626F"/>
    <w:rsid w:val="00070C60"/>
    <w:rsid w:val="000F7588"/>
    <w:rsid w:val="00131B98"/>
    <w:rsid w:val="00147F2F"/>
    <w:rsid w:val="00157359"/>
    <w:rsid w:val="00161245"/>
    <w:rsid w:val="00185418"/>
    <w:rsid w:val="001950AC"/>
    <w:rsid w:val="001E055F"/>
    <w:rsid w:val="001E16E3"/>
    <w:rsid w:val="001F1698"/>
    <w:rsid w:val="001F2D16"/>
    <w:rsid w:val="00235BCA"/>
    <w:rsid w:val="002614DF"/>
    <w:rsid w:val="002732DE"/>
    <w:rsid w:val="002749C1"/>
    <w:rsid w:val="00285B40"/>
    <w:rsid w:val="002B212D"/>
    <w:rsid w:val="002E500E"/>
    <w:rsid w:val="002F2184"/>
    <w:rsid w:val="00307DE0"/>
    <w:rsid w:val="003156E3"/>
    <w:rsid w:val="00341156"/>
    <w:rsid w:val="003436CA"/>
    <w:rsid w:val="00350D3A"/>
    <w:rsid w:val="00382A6C"/>
    <w:rsid w:val="00382FBA"/>
    <w:rsid w:val="003842C2"/>
    <w:rsid w:val="003910DA"/>
    <w:rsid w:val="003D072C"/>
    <w:rsid w:val="00403AEF"/>
    <w:rsid w:val="004152F6"/>
    <w:rsid w:val="00454773"/>
    <w:rsid w:val="0045739E"/>
    <w:rsid w:val="00470886"/>
    <w:rsid w:val="00490983"/>
    <w:rsid w:val="004B46D3"/>
    <w:rsid w:val="004C4E61"/>
    <w:rsid w:val="004D3FD7"/>
    <w:rsid w:val="004E0B34"/>
    <w:rsid w:val="004E5AE5"/>
    <w:rsid w:val="004F7988"/>
    <w:rsid w:val="00521D92"/>
    <w:rsid w:val="005253C0"/>
    <w:rsid w:val="00535CB0"/>
    <w:rsid w:val="00552D39"/>
    <w:rsid w:val="00567D54"/>
    <w:rsid w:val="0058146F"/>
    <w:rsid w:val="006160A5"/>
    <w:rsid w:val="00631953"/>
    <w:rsid w:val="006319D8"/>
    <w:rsid w:val="0063425D"/>
    <w:rsid w:val="00646996"/>
    <w:rsid w:val="00663C1A"/>
    <w:rsid w:val="006A2A3A"/>
    <w:rsid w:val="006B1A23"/>
    <w:rsid w:val="006D4124"/>
    <w:rsid w:val="006F0380"/>
    <w:rsid w:val="006F08B9"/>
    <w:rsid w:val="006F40CB"/>
    <w:rsid w:val="00703814"/>
    <w:rsid w:val="007105AB"/>
    <w:rsid w:val="00714DC7"/>
    <w:rsid w:val="00740749"/>
    <w:rsid w:val="0075729E"/>
    <w:rsid w:val="007834FD"/>
    <w:rsid w:val="008175FC"/>
    <w:rsid w:val="00822FAE"/>
    <w:rsid w:val="008326AD"/>
    <w:rsid w:val="00832A9D"/>
    <w:rsid w:val="00840D13"/>
    <w:rsid w:val="00841F4E"/>
    <w:rsid w:val="00843E02"/>
    <w:rsid w:val="0085576F"/>
    <w:rsid w:val="0086154C"/>
    <w:rsid w:val="00873A61"/>
    <w:rsid w:val="008A2EBE"/>
    <w:rsid w:val="008A5A5B"/>
    <w:rsid w:val="008B0F0F"/>
    <w:rsid w:val="008C1B8D"/>
    <w:rsid w:val="008C51D9"/>
    <w:rsid w:val="008E42EA"/>
    <w:rsid w:val="008F02A5"/>
    <w:rsid w:val="00911FA9"/>
    <w:rsid w:val="00920A14"/>
    <w:rsid w:val="00951080"/>
    <w:rsid w:val="009661AB"/>
    <w:rsid w:val="00991201"/>
    <w:rsid w:val="009960E8"/>
    <w:rsid w:val="009C18A2"/>
    <w:rsid w:val="009D5E3D"/>
    <w:rsid w:val="00A13697"/>
    <w:rsid w:val="00A22AC7"/>
    <w:rsid w:val="00A53A15"/>
    <w:rsid w:val="00A54F81"/>
    <w:rsid w:val="00A928F3"/>
    <w:rsid w:val="00AB1E7F"/>
    <w:rsid w:val="00AC1F1E"/>
    <w:rsid w:val="00AF16DB"/>
    <w:rsid w:val="00B061E2"/>
    <w:rsid w:val="00B25CC0"/>
    <w:rsid w:val="00B4222D"/>
    <w:rsid w:val="00B50B5A"/>
    <w:rsid w:val="00B8120D"/>
    <w:rsid w:val="00B822E9"/>
    <w:rsid w:val="00BB5C44"/>
    <w:rsid w:val="00BF4CCF"/>
    <w:rsid w:val="00C174F3"/>
    <w:rsid w:val="00C36065"/>
    <w:rsid w:val="00C77554"/>
    <w:rsid w:val="00CB0324"/>
    <w:rsid w:val="00CD7EF2"/>
    <w:rsid w:val="00CE097A"/>
    <w:rsid w:val="00CF3187"/>
    <w:rsid w:val="00D43904"/>
    <w:rsid w:val="00D979D0"/>
    <w:rsid w:val="00E3148C"/>
    <w:rsid w:val="00E366F5"/>
    <w:rsid w:val="00E53F31"/>
    <w:rsid w:val="00E74045"/>
    <w:rsid w:val="00E9004B"/>
    <w:rsid w:val="00E902A1"/>
    <w:rsid w:val="00EA3EA3"/>
    <w:rsid w:val="00EB753D"/>
    <w:rsid w:val="00ED366B"/>
    <w:rsid w:val="00F333FB"/>
    <w:rsid w:val="00F54462"/>
    <w:rsid w:val="00F84E41"/>
    <w:rsid w:val="00F90FA6"/>
    <w:rsid w:val="00FC6606"/>
    <w:rsid w:val="00FD217D"/>
    <w:rsid w:val="00FD6C2B"/>
    <w:rsid w:val="00FF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6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4C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154C"/>
  </w:style>
  <w:style w:type="paragraph" w:styleId="Footer">
    <w:name w:val="footer"/>
    <w:basedOn w:val="Normal"/>
    <w:link w:val="FooterChar"/>
    <w:uiPriority w:val="99"/>
    <w:unhideWhenUsed/>
    <w:rsid w:val="00861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54C"/>
  </w:style>
  <w:style w:type="paragraph" w:styleId="BalloonText">
    <w:name w:val="Balloon Text"/>
    <w:basedOn w:val="Normal"/>
    <w:link w:val="BalloonTextChar"/>
    <w:uiPriority w:val="99"/>
    <w:semiHidden/>
    <w:unhideWhenUsed/>
    <w:rsid w:val="0086154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4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D366B"/>
  </w:style>
  <w:style w:type="character" w:customStyle="1" w:styleId="shorttext">
    <w:name w:val="short_text"/>
    <w:basedOn w:val="DefaultParagraphFont"/>
    <w:rsid w:val="00ED366B"/>
  </w:style>
  <w:style w:type="paragraph" w:styleId="ListParagraph">
    <w:name w:val="List Paragraph"/>
    <w:basedOn w:val="Normal"/>
    <w:uiPriority w:val="34"/>
    <w:qFormat/>
    <w:rsid w:val="00C17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54C"/>
  </w:style>
  <w:style w:type="paragraph" w:styleId="Footer">
    <w:name w:val="footer"/>
    <w:basedOn w:val="Normal"/>
    <w:link w:val="FooterChar"/>
    <w:uiPriority w:val="99"/>
    <w:unhideWhenUsed/>
    <w:rsid w:val="0086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54C"/>
  </w:style>
  <w:style w:type="paragraph" w:styleId="BalloonText">
    <w:name w:val="Balloon Text"/>
    <w:basedOn w:val="Normal"/>
    <w:link w:val="BalloonTextChar"/>
    <w:uiPriority w:val="99"/>
    <w:semiHidden/>
    <w:unhideWhenUsed/>
    <w:rsid w:val="0086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Arso</cp:lastModifiedBy>
  <cp:revision>8</cp:revision>
  <cp:lastPrinted>2014-01-27T15:34:00Z</cp:lastPrinted>
  <dcterms:created xsi:type="dcterms:W3CDTF">2016-07-04T08:34:00Z</dcterms:created>
  <dcterms:modified xsi:type="dcterms:W3CDTF">2016-07-14T13:09:00Z</dcterms:modified>
</cp:coreProperties>
</file>